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66AF" w:rsidRPr="002666AF" w:rsidRDefault="002666AF" w:rsidP="002666AF">
      <w:pPr>
        <w:pBdr>
          <w:bottom w:val="single" w:sz="12" w:space="1" w:color="auto"/>
        </w:pBdr>
        <w:spacing w:after="0" w:line="312" w:lineRule="auto"/>
        <w:ind w:left="0" w:firstLine="0"/>
        <w:jc w:val="center"/>
        <w:rPr>
          <w:color w:val="auto"/>
          <w:kern w:val="0"/>
          <w:szCs w:val="20"/>
          <w14:ligatures w14:val="none"/>
        </w:rPr>
      </w:pPr>
      <w:proofErr w:type="gramStart"/>
      <w:r w:rsidRPr="002666AF">
        <w:rPr>
          <w:color w:val="auto"/>
          <w:kern w:val="0"/>
          <w:szCs w:val="20"/>
          <w14:ligatures w14:val="none"/>
        </w:rPr>
        <w:t>МУНИЦИПАЛЬНОЕ  БЮДЖЕТНОЕ</w:t>
      </w:r>
      <w:proofErr w:type="gramEnd"/>
      <w:r w:rsidRPr="002666AF">
        <w:rPr>
          <w:color w:val="auto"/>
          <w:kern w:val="0"/>
          <w:szCs w:val="20"/>
          <w14:ligatures w14:val="none"/>
        </w:rPr>
        <w:t xml:space="preserve"> ОБЩЕОБРАЗОВАТЕЛЬНОЕ УЧРЕЖДЕНИЕ СРЕДНЯЯ ОБЩЕОБРАЗОВАТЕЛЬНАЯ ШКОЛА ИМЕНИ НАРОДНОГО ПОЭТА БАШКОРТОСТАНА АНГАМА КАСИМОВИЧА АТНАБАЕВА С. СТАРЫЙ КУРДЫМ</w:t>
      </w:r>
    </w:p>
    <w:p w:rsidR="002666AF" w:rsidRPr="002666AF" w:rsidRDefault="002666AF" w:rsidP="002666AF">
      <w:pPr>
        <w:pBdr>
          <w:bottom w:val="single" w:sz="12" w:space="1" w:color="auto"/>
        </w:pBdr>
        <w:spacing w:after="0" w:line="312" w:lineRule="auto"/>
        <w:ind w:left="0" w:firstLine="0"/>
        <w:jc w:val="center"/>
        <w:rPr>
          <w:color w:val="auto"/>
          <w:kern w:val="0"/>
          <w:szCs w:val="20"/>
          <w14:ligatures w14:val="none"/>
        </w:rPr>
      </w:pPr>
      <w:r w:rsidRPr="002666AF">
        <w:rPr>
          <w:color w:val="auto"/>
          <w:kern w:val="0"/>
          <w:szCs w:val="20"/>
          <w14:ligatures w14:val="none"/>
        </w:rPr>
        <w:t xml:space="preserve">МУНИЦИПАЛЬНОГО РАЙОНА ТАТЫШЛИНСКИЙ РАЙОН РЕСПУБЛИКИ БАШКОРТОСТАН </w:t>
      </w:r>
    </w:p>
    <w:p w:rsidR="002666AF" w:rsidRPr="002666AF" w:rsidRDefault="002666AF" w:rsidP="002666AF">
      <w:pPr>
        <w:spacing w:after="0" w:line="312" w:lineRule="auto"/>
        <w:ind w:left="0" w:firstLine="0"/>
        <w:rPr>
          <w:color w:val="auto"/>
          <w:kern w:val="0"/>
          <w:sz w:val="20"/>
          <w:szCs w:val="20"/>
          <w14:ligatures w14:val="none"/>
        </w:rPr>
      </w:pPr>
    </w:p>
    <w:p w:rsidR="002666AF" w:rsidRPr="002666AF" w:rsidRDefault="002666AF" w:rsidP="002666AF">
      <w:pPr>
        <w:spacing w:after="0" w:line="276" w:lineRule="auto"/>
        <w:ind w:left="0" w:firstLine="709"/>
        <w:rPr>
          <w:color w:val="auto"/>
          <w:kern w:val="0"/>
          <w:szCs w:val="24"/>
          <w14:ligatures w14:val="none"/>
        </w:rPr>
      </w:pPr>
      <w:r w:rsidRPr="002666AF">
        <w:rPr>
          <w:color w:val="auto"/>
          <w:kern w:val="0"/>
          <w:szCs w:val="24"/>
          <w14:ligatures w14:val="none"/>
        </w:rPr>
        <w:t>УТВЕРЖДАЮ</w:t>
      </w:r>
      <w:r w:rsidRPr="002666AF">
        <w:rPr>
          <w:color w:val="auto"/>
          <w:kern w:val="0"/>
          <w:szCs w:val="24"/>
          <w14:ligatures w14:val="none"/>
        </w:rPr>
        <w:tab/>
      </w:r>
      <w:r w:rsidRPr="002666AF">
        <w:rPr>
          <w:color w:val="auto"/>
          <w:kern w:val="0"/>
          <w:szCs w:val="24"/>
          <w14:ligatures w14:val="none"/>
        </w:rPr>
        <w:tab/>
        <w:t xml:space="preserve">                                         СОГЛАСОВАНО</w:t>
      </w:r>
      <w:r w:rsidRPr="002666AF">
        <w:rPr>
          <w:color w:val="auto"/>
          <w:kern w:val="0"/>
          <w:szCs w:val="24"/>
          <w14:ligatures w14:val="none"/>
        </w:rPr>
        <w:tab/>
      </w:r>
      <w:r w:rsidRPr="002666AF">
        <w:rPr>
          <w:color w:val="auto"/>
          <w:kern w:val="0"/>
          <w:szCs w:val="24"/>
          <w14:ligatures w14:val="none"/>
        </w:rPr>
        <w:tab/>
        <w:t xml:space="preserve">                                           РАССМОТРЕНО:</w:t>
      </w:r>
    </w:p>
    <w:p w:rsidR="002666AF" w:rsidRPr="002666AF" w:rsidRDefault="002666AF" w:rsidP="002666AF">
      <w:pPr>
        <w:keepNext/>
        <w:spacing w:after="0" w:line="276" w:lineRule="auto"/>
        <w:ind w:left="0" w:firstLine="0"/>
        <w:outlineLvl w:val="2"/>
        <w:rPr>
          <w:rFonts w:cs="Arial"/>
          <w:b/>
          <w:bCs/>
          <w:color w:val="auto"/>
          <w:kern w:val="0"/>
          <w:szCs w:val="24"/>
          <w14:ligatures w14:val="none"/>
        </w:rPr>
      </w:pPr>
      <w:r w:rsidRPr="002666AF">
        <w:rPr>
          <w:rFonts w:cs="Arial"/>
          <w:b/>
          <w:bCs/>
          <w:color w:val="auto"/>
          <w:kern w:val="0"/>
          <w:szCs w:val="24"/>
          <w14:ligatures w14:val="none"/>
        </w:rPr>
        <w:t xml:space="preserve">        Директор школы</w:t>
      </w:r>
      <w:r w:rsidRPr="002666AF">
        <w:rPr>
          <w:rFonts w:cs="Arial"/>
          <w:b/>
          <w:bCs/>
          <w:color w:val="auto"/>
          <w:kern w:val="0"/>
          <w:szCs w:val="24"/>
          <w14:ligatures w14:val="none"/>
        </w:rPr>
        <w:tab/>
      </w:r>
      <w:r w:rsidRPr="002666AF">
        <w:rPr>
          <w:rFonts w:cs="Arial"/>
          <w:b/>
          <w:bCs/>
          <w:color w:val="auto"/>
          <w:kern w:val="0"/>
          <w:szCs w:val="24"/>
          <w14:ligatures w14:val="none"/>
        </w:rPr>
        <w:tab/>
        <w:t xml:space="preserve">                                    Зам. директора по УВР</w:t>
      </w:r>
      <w:r w:rsidRPr="002666AF">
        <w:rPr>
          <w:rFonts w:cs="Arial"/>
          <w:b/>
          <w:bCs/>
          <w:color w:val="auto"/>
          <w:kern w:val="0"/>
          <w:szCs w:val="24"/>
          <w14:ligatures w14:val="none"/>
        </w:rPr>
        <w:tab/>
      </w:r>
      <w:r w:rsidRPr="002666AF">
        <w:rPr>
          <w:rFonts w:cs="Arial"/>
          <w:b/>
          <w:bCs/>
          <w:color w:val="auto"/>
          <w:kern w:val="0"/>
          <w:szCs w:val="24"/>
          <w14:ligatures w14:val="none"/>
        </w:rPr>
        <w:tab/>
        <w:t xml:space="preserve">                       на заседании ШМО учителей</w:t>
      </w:r>
    </w:p>
    <w:p w:rsidR="002666AF" w:rsidRPr="002666AF" w:rsidRDefault="002666AF" w:rsidP="002666AF">
      <w:pPr>
        <w:spacing w:after="0" w:line="276" w:lineRule="auto"/>
        <w:ind w:left="2130" w:hanging="2130"/>
        <w:rPr>
          <w:b/>
          <w:color w:val="auto"/>
          <w:kern w:val="0"/>
          <w:szCs w:val="24"/>
          <w14:ligatures w14:val="none"/>
        </w:rPr>
      </w:pPr>
      <w:r w:rsidRPr="002666AF">
        <w:rPr>
          <w:color w:val="auto"/>
          <w:kern w:val="0"/>
          <w:szCs w:val="24"/>
          <w14:ligatures w14:val="none"/>
        </w:rPr>
        <w:t xml:space="preserve">       _______Гатауллина Л.Ф     </w:t>
      </w:r>
      <w:r w:rsidRPr="002666AF">
        <w:rPr>
          <w:color w:val="auto"/>
          <w:kern w:val="0"/>
          <w:szCs w:val="24"/>
          <w14:ligatures w14:val="none"/>
        </w:rPr>
        <w:tab/>
        <w:t xml:space="preserve">                                   ___________</w:t>
      </w:r>
      <w:r w:rsidRPr="002666AF">
        <w:rPr>
          <w:bCs/>
          <w:color w:val="auto"/>
          <w:kern w:val="0"/>
          <w:szCs w:val="24"/>
          <w:shd w:val="clear" w:color="auto" w:fill="FFFFFF"/>
          <w14:ligatures w14:val="none"/>
        </w:rPr>
        <w:t xml:space="preserve">Идрисова </w:t>
      </w:r>
      <w:proofErr w:type="gramStart"/>
      <w:r w:rsidRPr="002666AF">
        <w:rPr>
          <w:bCs/>
          <w:color w:val="auto"/>
          <w:kern w:val="0"/>
          <w:szCs w:val="24"/>
          <w:shd w:val="clear" w:color="auto" w:fill="FFFFFF"/>
          <w14:ligatures w14:val="none"/>
        </w:rPr>
        <w:t>Г.Ф</w:t>
      </w:r>
      <w:proofErr w:type="gramEnd"/>
      <w:r w:rsidRPr="002666AF">
        <w:rPr>
          <w:bCs/>
          <w:color w:val="auto"/>
          <w:kern w:val="0"/>
          <w:szCs w:val="24"/>
          <w:shd w:val="clear" w:color="auto" w:fill="FFFFFF"/>
          <w14:ligatures w14:val="none"/>
        </w:rPr>
        <w:t xml:space="preserve">   </w:t>
      </w:r>
      <w:r w:rsidRPr="002666AF">
        <w:rPr>
          <w:color w:val="auto"/>
          <w:kern w:val="0"/>
          <w:szCs w:val="24"/>
          <w14:ligatures w14:val="none"/>
        </w:rPr>
        <w:t xml:space="preserve">                                 </w:t>
      </w:r>
      <w:r w:rsidRPr="002666AF">
        <w:rPr>
          <w:b/>
          <w:color w:val="auto"/>
          <w:kern w:val="0"/>
          <w:szCs w:val="24"/>
          <w14:ligatures w14:val="none"/>
        </w:rPr>
        <w:t>математики физики и информатики</w:t>
      </w:r>
      <w:r w:rsidRPr="002666AF">
        <w:rPr>
          <w:color w:val="auto"/>
          <w:kern w:val="0"/>
          <w:szCs w:val="24"/>
          <w14:ligatures w14:val="none"/>
        </w:rPr>
        <w:t xml:space="preserve">                                           </w:t>
      </w:r>
    </w:p>
    <w:p w:rsidR="002666AF" w:rsidRPr="002666AF" w:rsidRDefault="002666AF" w:rsidP="002666AF">
      <w:pPr>
        <w:spacing w:after="0" w:line="276" w:lineRule="auto"/>
        <w:ind w:left="0" w:firstLine="284"/>
        <w:rPr>
          <w:color w:val="auto"/>
          <w:kern w:val="0"/>
          <w:szCs w:val="24"/>
          <w14:ligatures w14:val="none"/>
        </w:rPr>
      </w:pPr>
      <w:r w:rsidRPr="002666AF">
        <w:rPr>
          <w:color w:val="auto"/>
          <w:kern w:val="0"/>
          <w:szCs w:val="24"/>
          <w14:ligatures w14:val="none"/>
        </w:rPr>
        <w:t xml:space="preserve">   приказ № 55/9      </w:t>
      </w:r>
      <w:proofErr w:type="gramStart"/>
      <w:r w:rsidRPr="002666AF">
        <w:rPr>
          <w:color w:val="auto"/>
          <w:kern w:val="0"/>
          <w:szCs w:val="24"/>
          <w14:ligatures w14:val="none"/>
        </w:rPr>
        <w:t>от</w:t>
      </w:r>
      <w:r w:rsidRPr="002666AF">
        <w:rPr>
          <w:color w:val="auto"/>
          <w:kern w:val="0"/>
          <w:szCs w:val="24"/>
          <w14:ligatures w14:val="none"/>
        </w:rPr>
        <w:tab/>
        <w:t xml:space="preserve">                                                протокол</w:t>
      </w:r>
      <w:proofErr w:type="gramEnd"/>
      <w:r w:rsidRPr="002666AF">
        <w:rPr>
          <w:color w:val="auto"/>
          <w:kern w:val="0"/>
          <w:szCs w:val="24"/>
          <w14:ligatures w14:val="none"/>
        </w:rPr>
        <w:t xml:space="preserve"> №1 от                                                      протокол № 5   от  </w:t>
      </w:r>
    </w:p>
    <w:p w:rsidR="002666AF" w:rsidRPr="002666AF" w:rsidRDefault="002666AF" w:rsidP="002666AF">
      <w:pPr>
        <w:spacing w:after="0" w:line="276" w:lineRule="auto"/>
        <w:ind w:left="0" w:firstLine="0"/>
        <w:rPr>
          <w:color w:val="auto"/>
          <w:kern w:val="0"/>
          <w:szCs w:val="24"/>
          <w14:ligatures w14:val="none"/>
        </w:rPr>
      </w:pPr>
      <w:r w:rsidRPr="002666AF">
        <w:rPr>
          <w:color w:val="auto"/>
          <w:kern w:val="0"/>
          <w:szCs w:val="24"/>
          <w14:ligatures w14:val="none"/>
        </w:rPr>
        <w:t xml:space="preserve">       </w:t>
      </w:r>
      <w:proofErr w:type="gramStart"/>
      <w:r w:rsidRPr="002666AF">
        <w:rPr>
          <w:color w:val="auto"/>
          <w:kern w:val="0"/>
          <w:szCs w:val="24"/>
          <w:u w:val="single"/>
          <w14:ligatures w14:val="none"/>
        </w:rPr>
        <w:t>« 31</w:t>
      </w:r>
      <w:proofErr w:type="gramEnd"/>
      <w:r w:rsidRPr="002666AF">
        <w:rPr>
          <w:color w:val="auto"/>
          <w:kern w:val="0"/>
          <w:szCs w:val="24"/>
          <w:u w:val="single"/>
          <w14:ligatures w14:val="none"/>
        </w:rPr>
        <w:t xml:space="preserve">  » августа  2023 г.</w:t>
      </w:r>
      <w:r w:rsidRPr="002666AF">
        <w:rPr>
          <w:color w:val="auto"/>
          <w:kern w:val="0"/>
          <w:szCs w:val="24"/>
          <w14:ligatures w14:val="none"/>
        </w:rPr>
        <w:tab/>
        <w:t xml:space="preserve">                                                </w:t>
      </w:r>
      <w:r w:rsidRPr="002666AF">
        <w:rPr>
          <w:color w:val="auto"/>
          <w:kern w:val="0"/>
          <w:szCs w:val="24"/>
          <w:u w:val="single"/>
          <w14:ligatures w14:val="none"/>
        </w:rPr>
        <w:t xml:space="preserve">  </w:t>
      </w:r>
      <w:proofErr w:type="gramStart"/>
      <w:r w:rsidRPr="002666AF">
        <w:rPr>
          <w:color w:val="auto"/>
          <w:kern w:val="0"/>
          <w:szCs w:val="24"/>
          <w:u w:val="single"/>
          <w14:ligatures w14:val="none"/>
        </w:rPr>
        <w:t>«  31</w:t>
      </w:r>
      <w:proofErr w:type="gramEnd"/>
      <w:r w:rsidRPr="002666AF">
        <w:rPr>
          <w:color w:val="auto"/>
          <w:kern w:val="0"/>
          <w:szCs w:val="24"/>
          <w:u w:val="single"/>
          <w14:ligatures w14:val="none"/>
        </w:rPr>
        <w:t xml:space="preserve">  » августа  2023  г.</w:t>
      </w:r>
      <w:r w:rsidRPr="002666AF">
        <w:rPr>
          <w:color w:val="auto"/>
          <w:kern w:val="0"/>
          <w:szCs w:val="24"/>
          <w14:ligatures w14:val="none"/>
        </w:rPr>
        <w:tab/>
        <w:t xml:space="preserve">                                    </w:t>
      </w:r>
      <w:proofErr w:type="gramStart"/>
      <w:r w:rsidRPr="002666AF">
        <w:rPr>
          <w:color w:val="auto"/>
          <w:kern w:val="0"/>
          <w:szCs w:val="24"/>
          <w:u w:val="single"/>
          <w14:ligatures w14:val="none"/>
        </w:rPr>
        <w:t xml:space="preserve">«  </w:t>
      </w:r>
      <w:proofErr w:type="gramEnd"/>
      <w:r w:rsidRPr="002666AF">
        <w:rPr>
          <w:color w:val="auto"/>
          <w:kern w:val="0"/>
          <w:szCs w:val="24"/>
          <w:u w:val="single"/>
          <w14:ligatures w14:val="none"/>
        </w:rPr>
        <w:t xml:space="preserve">  03  »    мая             2022 г.</w:t>
      </w:r>
    </w:p>
    <w:p w:rsidR="002666AF" w:rsidRPr="002666AF" w:rsidRDefault="002666AF" w:rsidP="002666AF">
      <w:pPr>
        <w:spacing w:before="100" w:beforeAutospacing="1" w:after="100" w:afterAutospacing="1" w:line="276" w:lineRule="auto"/>
        <w:ind w:left="0" w:firstLine="0"/>
        <w:jc w:val="center"/>
        <w:outlineLvl w:val="0"/>
        <w:rPr>
          <w:b/>
          <w:bCs/>
          <w:i/>
          <w:iCs/>
          <w:color w:val="auto"/>
          <w:kern w:val="36"/>
          <w:sz w:val="20"/>
          <w:szCs w:val="48"/>
          <w14:ligatures w14:val="none"/>
        </w:rPr>
      </w:pPr>
    </w:p>
    <w:p w:rsidR="002666AF" w:rsidRPr="002666AF" w:rsidRDefault="002666AF" w:rsidP="002666AF">
      <w:pPr>
        <w:spacing w:before="100" w:beforeAutospacing="1" w:after="100" w:afterAutospacing="1" w:line="240" w:lineRule="auto"/>
        <w:ind w:left="0" w:firstLine="0"/>
        <w:outlineLvl w:val="0"/>
        <w:rPr>
          <w:bCs/>
          <w:iCs/>
          <w:color w:val="auto"/>
          <w:kern w:val="36"/>
          <w:sz w:val="48"/>
          <w:szCs w:val="48"/>
          <w14:ligatures w14:val="none"/>
        </w:rPr>
      </w:pPr>
    </w:p>
    <w:p w:rsidR="002666AF" w:rsidRPr="002666AF" w:rsidRDefault="002666AF" w:rsidP="002666AF">
      <w:pPr>
        <w:spacing w:after="0" w:line="240" w:lineRule="auto"/>
        <w:ind w:left="2070"/>
        <w:jc w:val="center"/>
      </w:pPr>
    </w:p>
    <w:p w:rsidR="002666AF" w:rsidRPr="002666AF" w:rsidRDefault="002666AF" w:rsidP="002666AF">
      <w:pPr>
        <w:spacing w:after="0" w:line="240" w:lineRule="auto"/>
        <w:ind w:left="2070"/>
        <w:jc w:val="center"/>
      </w:pPr>
    </w:p>
    <w:p w:rsidR="002666AF" w:rsidRPr="002666AF" w:rsidRDefault="002666AF" w:rsidP="002666AF">
      <w:pPr>
        <w:spacing w:after="0" w:line="240" w:lineRule="auto"/>
        <w:ind w:left="2070"/>
        <w:jc w:val="center"/>
      </w:pPr>
      <w:r w:rsidRPr="002666AF">
        <w:t>РАБОЧАЯ ПРОГРАММА</w:t>
      </w:r>
    </w:p>
    <w:p w:rsidR="002666AF" w:rsidRPr="002666AF" w:rsidRDefault="002666AF" w:rsidP="002666AF">
      <w:pPr>
        <w:spacing w:after="0" w:line="240" w:lineRule="auto"/>
        <w:ind w:left="2070"/>
        <w:jc w:val="center"/>
      </w:pPr>
      <w:r w:rsidRPr="002666AF">
        <w:t xml:space="preserve">по внеурочной деятельности  </w:t>
      </w:r>
    </w:p>
    <w:p w:rsidR="002666AF" w:rsidRPr="002666AF" w:rsidRDefault="002666AF" w:rsidP="002666AF">
      <w:pPr>
        <w:spacing w:after="0" w:line="240" w:lineRule="auto"/>
        <w:ind w:left="2070"/>
        <w:jc w:val="center"/>
      </w:pPr>
      <w:r w:rsidRPr="002666AF">
        <w:t xml:space="preserve">«Вероятность и статистика» для </w:t>
      </w:r>
      <w:r>
        <w:t>8</w:t>
      </w:r>
      <w:r w:rsidRPr="002666AF">
        <w:t xml:space="preserve"> класса</w:t>
      </w:r>
    </w:p>
    <w:p w:rsidR="002666AF" w:rsidRPr="002666AF" w:rsidRDefault="002666AF" w:rsidP="002666AF">
      <w:pPr>
        <w:spacing w:after="0" w:line="240" w:lineRule="auto"/>
        <w:ind w:left="2070"/>
        <w:jc w:val="center"/>
        <w:rPr>
          <w:szCs w:val="24"/>
        </w:rPr>
      </w:pPr>
      <w:r w:rsidRPr="002666AF">
        <w:rPr>
          <w:szCs w:val="24"/>
        </w:rPr>
        <w:t xml:space="preserve"> основного общего образования</w:t>
      </w:r>
    </w:p>
    <w:p w:rsidR="002666AF" w:rsidRPr="002666AF" w:rsidRDefault="002666AF" w:rsidP="002666AF">
      <w:pPr>
        <w:spacing w:after="0" w:line="240" w:lineRule="auto"/>
        <w:ind w:left="2070"/>
        <w:jc w:val="center"/>
        <w:rPr>
          <w:szCs w:val="24"/>
        </w:rPr>
      </w:pPr>
      <w:r w:rsidRPr="002666AF">
        <w:rPr>
          <w:szCs w:val="24"/>
        </w:rPr>
        <w:t>на 2023-2024 учебный год</w:t>
      </w:r>
    </w:p>
    <w:p w:rsidR="002666AF" w:rsidRPr="002666AF" w:rsidRDefault="002666AF" w:rsidP="002666AF">
      <w:pPr>
        <w:spacing w:after="0" w:line="240" w:lineRule="auto"/>
        <w:ind w:left="0" w:firstLine="0"/>
        <w:rPr>
          <w:szCs w:val="24"/>
        </w:rPr>
      </w:pPr>
    </w:p>
    <w:p w:rsidR="002666AF" w:rsidRPr="002666AF" w:rsidRDefault="002666AF" w:rsidP="002666AF">
      <w:pPr>
        <w:spacing w:after="0" w:line="240" w:lineRule="auto"/>
        <w:ind w:left="0" w:firstLine="0"/>
        <w:rPr>
          <w:szCs w:val="24"/>
        </w:rPr>
      </w:pPr>
    </w:p>
    <w:p w:rsidR="002666AF" w:rsidRPr="002666AF" w:rsidRDefault="002666AF" w:rsidP="002666AF">
      <w:pPr>
        <w:spacing w:after="0" w:line="240" w:lineRule="auto"/>
        <w:ind w:left="2070"/>
        <w:jc w:val="center"/>
        <w:rPr>
          <w:szCs w:val="24"/>
        </w:rPr>
      </w:pPr>
    </w:p>
    <w:p w:rsidR="002666AF" w:rsidRPr="002666AF" w:rsidRDefault="002666AF" w:rsidP="002666AF">
      <w:pPr>
        <w:spacing w:after="0" w:line="240" w:lineRule="auto"/>
        <w:ind w:left="2070"/>
        <w:jc w:val="center"/>
        <w:rPr>
          <w:szCs w:val="24"/>
        </w:rPr>
      </w:pPr>
    </w:p>
    <w:p w:rsidR="002666AF" w:rsidRPr="002666AF" w:rsidRDefault="002666AF" w:rsidP="002666AF">
      <w:pPr>
        <w:widowControl w:val="0"/>
        <w:autoSpaceDE w:val="0"/>
        <w:autoSpaceDN w:val="0"/>
        <w:adjustRightInd w:val="0"/>
        <w:spacing w:after="0" w:line="276" w:lineRule="auto"/>
        <w:ind w:left="0" w:firstLine="0"/>
        <w:rPr>
          <w:iCs/>
          <w:color w:val="auto"/>
          <w:kern w:val="0"/>
          <w:szCs w:val="24"/>
          <w14:ligatures w14:val="none"/>
        </w:rPr>
      </w:pPr>
      <w:r w:rsidRPr="002666AF">
        <w:rPr>
          <w:color w:val="auto"/>
          <w:kern w:val="0"/>
          <w:szCs w:val="24"/>
          <w14:ligatures w14:val="none"/>
        </w:rPr>
        <w:t>Составитель:</w:t>
      </w:r>
      <w:r w:rsidRPr="002666AF">
        <w:rPr>
          <w:i/>
          <w:color w:val="auto"/>
          <w:kern w:val="0"/>
          <w:szCs w:val="24"/>
          <w14:ligatures w14:val="none"/>
        </w:rPr>
        <w:t xml:space="preserve"> </w:t>
      </w:r>
      <w:r w:rsidRPr="002666AF">
        <w:rPr>
          <w:iCs/>
          <w:color w:val="auto"/>
          <w:kern w:val="0"/>
          <w:szCs w:val="24"/>
          <w14:ligatures w14:val="none"/>
        </w:rPr>
        <w:t xml:space="preserve">Гатиятуллина Г.А. учитель математики </w:t>
      </w:r>
    </w:p>
    <w:p w:rsidR="002666AF" w:rsidRPr="002666AF" w:rsidRDefault="002666AF" w:rsidP="002666AF">
      <w:pPr>
        <w:spacing w:after="0" w:line="276" w:lineRule="auto"/>
        <w:ind w:left="0" w:firstLine="0"/>
        <w:rPr>
          <w:color w:val="auto"/>
          <w:kern w:val="0"/>
          <w:szCs w:val="28"/>
          <w14:ligatures w14:val="none"/>
        </w:rPr>
      </w:pPr>
    </w:p>
    <w:p w:rsidR="002666AF" w:rsidRPr="002666AF" w:rsidRDefault="002666AF" w:rsidP="002666AF">
      <w:pPr>
        <w:spacing w:after="0" w:line="276" w:lineRule="auto"/>
        <w:ind w:left="0" w:firstLine="0"/>
        <w:rPr>
          <w:color w:val="auto"/>
          <w:kern w:val="0"/>
          <w:szCs w:val="28"/>
          <w14:ligatures w14:val="none"/>
        </w:rPr>
      </w:pPr>
    </w:p>
    <w:p w:rsidR="002666AF" w:rsidRPr="002666AF" w:rsidRDefault="002666AF" w:rsidP="002666AF">
      <w:pPr>
        <w:spacing w:after="0" w:line="240" w:lineRule="auto"/>
        <w:ind w:left="0" w:firstLine="0"/>
        <w:jc w:val="center"/>
        <w:rPr>
          <w:b/>
          <w:bCs/>
          <w:color w:val="auto"/>
          <w:kern w:val="0"/>
          <w:szCs w:val="24"/>
          <w14:ligatures w14:val="none"/>
        </w:rPr>
      </w:pPr>
      <w:r w:rsidRPr="002666AF">
        <w:rPr>
          <w:b/>
          <w:bCs/>
          <w:color w:val="auto"/>
          <w:kern w:val="0"/>
          <w:szCs w:val="24"/>
          <w14:ligatures w14:val="none"/>
        </w:rPr>
        <w:t xml:space="preserve">       </w:t>
      </w:r>
    </w:p>
    <w:p w:rsidR="002666AF" w:rsidRPr="002666AF" w:rsidRDefault="002666AF" w:rsidP="002666AF">
      <w:pPr>
        <w:spacing w:after="0" w:line="240" w:lineRule="auto"/>
        <w:ind w:left="0" w:firstLine="0"/>
        <w:jc w:val="center"/>
        <w:rPr>
          <w:b/>
          <w:bCs/>
          <w:color w:val="auto"/>
          <w:kern w:val="0"/>
          <w:szCs w:val="24"/>
          <w14:ligatures w14:val="none"/>
        </w:rPr>
      </w:pPr>
    </w:p>
    <w:p w:rsidR="002666AF" w:rsidRPr="002666AF" w:rsidRDefault="002666AF" w:rsidP="002666AF">
      <w:pPr>
        <w:spacing w:after="0" w:line="240" w:lineRule="auto"/>
        <w:ind w:left="0" w:firstLine="0"/>
        <w:jc w:val="center"/>
        <w:rPr>
          <w:b/>
          <w:bCs/>
          <w:color w:val="auto"/>
          <w:kern w:val="0"/>
          <w:szCs w:val="24"/>
          <w14:ligatures w14:val="none"/>
        </w:rPr>
      </w:pPr>
    </w:p>
    <w:p w:rsidR="002666AF" w:rsidRPr="002666AF" w:rsidRDefault="002666AF" w:rsidP="002666AF">
      <w:pPr>
        <w:spacing w:after="0" w:line="240" w:lineRule="auto"/>
        <w:ind w:left="0" w:firstLine="0"/>
        <w:jc w:val="center"/>
        <w:rPr>
          <w:b/>
          <w:bCs/>
          <w:color w:val="auto"/>
          <w:kern w:val="0"/>
          <w:szCs w:val="28"/>
          <w14:ligatures w14:val="none"/>
        </w:rPr>
      </w:pPr>
      <w:r w:rsidRPr="002666AF">
        <w:rPr>
          <w:b/>
          <w:bCs/>
          <w:color w:val="auto"/>
          <w:kern w:val="0"/>
          <w:szCs w:val="24"/>
          <w14:ligatures w14:val="none"/>
        </w:rPr>
        <w:t xml:space="preserve">   </w:t>
      </w:r>
      <w:proofErr w:type="spellStart"/>
      <w:r w:rsidRPr="002666AF">
        <w:rPr>
          <w:b/>
          <w:bCs/>
          <w:color w:val="auto"/>
          <w:kern w:val="0"/>
          <w:szCs w:val="28"/>
          <w14:ligatures w14:val="none"/>
        </w:rPr>
        <w:t>С.Старый</w:t>
      </w:r>
      <w:proofErr w:type="spellEnd"/>
      <w:r w:rsidRPr="002666AF">
        <w:rPr>
          <w:b/>
          <w:bCs/>
          <w:color w:val="auto"/>
          <w:kern w:val="0"/>
          <w:szCs w:val="28"/>
          <w14:ligatures w14:val="none"/>
        </w:rPr>
        <w:t xml:space="preserve"> </w:t>
      </w:r>
      <w:proofErr w:type="spellStart"/>
      <w:r w:rsidRPr="002666AF">
        <w:rPr>
          <w:b/>
          <w:bCs/>
          <w:color w:val="auto"/>
          <w:kern w:val="0"/>
          <w:szCs w:val="28"/>
          <w14:ligatures w14:val="none"/>
        </w:rPr>
        <w:t>Курдым</w:t>
      </w:r>
      <w:proofErr w:type="spellEnd"/>
    </w:p>
    <w:p w:rsidR="002666AF" w:rsidRPr="002666AF" w:rsidRDefault="002666AF" w:rsidP="002666AF">
      <w:pPr>
        <w:spacing w:after="0" w:line="240" w:lineRule="auto"/>
        <w:ind w:left="0" w:firstLine="0"/>
        <w:contextualSpacing/>
        <w:jc w:val="center"/>
        <w:rPr>
          <w:b/>
          <w:bCs/>
          <w:color w:val="auto"/>
          <w:kern w:val="0"/>
          <w:szCs w:val="28"/>
          <w14:ligatures w14:val="none"/>
        </w:rPr>
      </w:pPr>
      <w:r w:rsidRPr="002666AF">
        <w:rPr>
          <w:b/>
          <w:bCs/>
          <w:color w:val="auto"/>
          <w:kern w:val="0"/>
          <w:szCs w:val="28"/>
          <w14:ligatures w14:val="none"/>
        </w:rPr>
        <w:t>2023 год</w:t>
      </w:r>
    </w:p>
    <w:p w:rsidR="002666AF" w:rsidRDefault="002666AF" w:rsidP="002666AF">
      <w:pPr>
        <w:spacing w:after="156" w:line="259" w:lineRule="auto"/>
        <w:ind w:left="52" w:firstLine="0"/>
        <w:jc w:val="center"/>
      </w:pPr>
      <w:r w:rsidRPr="002666AF">
        <w:rPr>
          <w:sz w:val="22"/>
        </w:rPr>
        <w:t xml:space="preserve"> </w:t>
      </w:r>
    </w:p>
    <w:p w:rsidR="002666AF" w:rsidRPr="002666AF" w:rsidRDefault="002666AF" w:rsidP="002666AF">
      <w:pPr>
        <w:spacing w:after="156" w:line="259" w:lineRule="auto"/>
        <w:ind w:left="52" w:firstLine="0"/>
        <w:jc w:val="center"/>
      </w:pPr>
    </w:p>
    <w:p w:rsidR="005F6ACE" w:rsidRDefault="00000000" w:rsidP="00D2004E">
      <w:pPr>
        <w:spacing w:after="0" w:line="259" w:lineRule="auto"/>
        <w:jc w:val="center"/>
      </w:pPr>
      <w:r>
        <w:rPr>
          <w:b/>
        </w:rPr>
        <w:lastRenderedPageBreak/>
        <w:t>ПОЯСНИТЕЛЬНАЯ ЗАПИСКА</w:t>
      </w:r>
    </w:p>
    <w:p w:rsidR="005F6ACE" w:rsidRDefault="00000000">
      <w:pPr>
        <w:spacing w:after="238" w:line="259" w:lineRule="auto"/>
        <w:ind w:left="104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6" cy="7620"/>
                <wp:effectExtent l="0" t="0" r="0" b="0"/>
                <wp:docPr id="30407" name="Group 30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39944" name="Shape 39944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407" style="width:528.15pt;height:0.599976pt;mso-position-horizontal-relative:char;mso-position-vertical-relative:line" coordsize="67075,76">
                <v:shape id="Shape 39945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5F6ACE" w:rsidRDefault="00000000">
      <w:pPr>
        <w:pStyle w:val="1"/>
        <w:spacing w:after="174"/>
        <w:ind w:left="101"/>
      </w:pPr>
      <w:r>
        <w:t xml:space="preserve">ОБЩАЯ ХАРАКТЕРИСТИКА УЧЕБНОГО КУРСА "МАТЕМАТИКА" </w:t>
      </w:r>
    </w:p>
    <w:p w:rsidR="005F6ACE" w:rsidRDefault="00000000">
      <w:pPr>
        <w:ind w:left="106" w:right="172" w:firstLine="182"/>
      </w:pPr>
      <w:r>
        <w:t xml:space="preserve">Предмет "Вероятность и статистика" является разделом курса "Математика". Рабочая программа по предмету "Вероятность и статистика" для обучающихся 8 классов разработана на основе </w:t>
      </w:r>
    </w:p>
    <w:p w:rsidR="005F6ACE" w:rsidRDefault="00000000" w:rsidP="002666AF">
      <w:pPr>
        <w:ind w:left="115" w:right="172" w:firstLine="0"/>
      </w:pPr>
      <w:r>
        <w:t>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5F6ACE" w:rsidRDefault="00000000">
      <w:pPr>
        <w:ind w:left="106" w:right="172" w:firstLine="182"/>
      </w:pPr>
      <w:r>
        <w:t xml:space="preserve"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 </w:t>
      </w:r>
    </w:p>
    <w:p w:rsidR="005F6ACE" w:rsidRDefault="00000000">
      <w:pPr>
        <w:ind w:left="106" w:right="172" w:firstLine="182"/>
      </w:pPr>
      <w:r>
        <w:t xml:space="preserve"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</w:t>
      </w:r>
      <w:r>
        <w:lastRenderedPageBreak/>
        <w:t xml:space="preserve">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 </w:t>
      </w:r>
    </w:p>
    <w:p w:rsidR="005F6ACE" w:rsidRDefault="00000000">
      <w:pPr>
        <w:spacing w:after="4" w:line="329" w:lineRule="auto"/>
        <w:ind w:left="91" w:right="216" w:firstLine="182"/>
        <w:jc w:val="both"/>
      </w:pPr>
      <w:r>
        <w:t xml:space="preserve"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 </w:t>
      </w:r>
    </w:p>
    <w:p w:rsidR="005F6ACE" w:rsidRDefault="00000000">
      <w:pPr>
        <w:spacing w:line="259" w:lineRule="auto"/>
        <w:ind w:left="298" w:right="172"/>
      </w:pPr>
      <w:r>
        <w:t xml:space="preserve">Необходимым компонентом общей культуры в современном толковании является общее знакомство </w:t>
      </w:r>
    </w:p>
    <w:p w:rsidR="005F6ACE" w:rsidRDefault="00000000">
      <w:pPr>
        <w:ind w:left="116" w:right="172"/>
      </w:pPr>
      <w:r>
        <w:t xml:space="preserve">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 </w:t>
      </w:r>
    </w:p>
    <w:p w:rsidR="005F6ACE" w:rsidRDefault="00000000">
      <w:pPr>
        <w:spacing w:after="191" w:line="329" w:lineRule="auto"/>
        <w:ind w:left="91" w:right="700" w:firstLine="182"/>
        <w:jc w:val="both"/>
      </w:pPr>
      <w:r>
        <w:t xml:space="preserve"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 </w:t>
      </w:r>
    </w:p>
    <w:p w:rsidR="005F6ACE" w:rsidRDefault="00000000">
      <w:pPr>
        <w:pStyle w:val="1"/>
        <w:spacing w:after="174"/>
        <w:ind w:left="101"/>
      </w:pPr>
      <w:r>
        <w:t xml:space="preserve">ЦЕЛИ ИЗУЧЕНИЯ УЧЕБНОГО КУРСА </w:t>
      </w:r>
    </w:p>
    <w:p w:rsidR="005F6ACE" w:rsidRDefault="00000000">
      <w:pPr>
        <w:ind w:left="106" w:right="172" w:firstLine="182"/>
      </w:pPr>
      <w:r>
        <w:t xml:space="preserve">В современном цифровом мире вероятность и статистика при 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</w:t>
      </w:r>
    </w:p>
    <w:p w:rsidR="005F6ACE" w:rsidRDefault="00000000">
      <w:pPr>
        <w:ind w:left="106" w:right="172" w:firstLine="182"/>
      </w:pPr>
      <w: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представления учащихся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 </w:t>
      </w:r>
    </w:p>
    <w:p w:rsidR="005F6ACE" w:rsidRDefault="00000000">
      <w:pPr>
        <w:ind w:left="106" w:right="172" w:firstLine="182"/>
      </w:pPr>
      <w:r>
        <w:t xml:space="preserve">В соответствии с данными целями в структуре программы учебного курса «Вероятность и статистика» основной школы выделены следующие содержательно-методические линии: </w:t>
      </w:r>
    </w:p>
    <w:p w:rsidR="005F6ACE" w:rsidRDefault="00000000">
      <w:pPr>
        <w:ind w:left="106" w:right="172" w:firstLine="182"/>
      </w:pPr>
      <w:r>
        <w:t xml:space="preserve">«Представление данных и описательная статистика»; «Вероятность»; «Элементы комбинаторики»; «Введение в теорию графов». </w:t>
      </w:r>
    </w:p>
    <w:p w:rsidR="005F6ACE" w:rsidRDefault="00000000">
      <w:pPr>
        <w:ind w:left="106" w:right="172" w:firstLine="182"/>
      </w:pPr>
      <w:r>
        <w:lastRenderedPageBreak/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 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здесь имеют практические задания, в частности опыты с классическими вероятностными моделями. </w:t>
      </w:r>
    </w:p>
    <w:p w:rsidR="005F6ACE" w:rsidRDefault="00000000">
      <w:pPr>
        <w:spacing w:after="203"/>
        <w:ind w:left="106" w:right="172" w:firstLine="182"/>
      </w:pPr>
      <w:r>
        <w:t xml:space="preserve">Понятие вероятности вводится как мера правдоподобия случайного события. При изучении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 позволяющими ставить и решать более сложные задачи. В курс входят начальные представления о случайных величинах и их числовых характеристиках. Также в рамках этого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 </w:t>
      </w:r>
    </w:p>
    <w:p w:rsidR="005F6ACE" w:rsidRDefault="00000000">
      <w:pPr>
        <w:pStyle w:val="1"/>
        <w:spacing w:after="174"/>
        <w:ind w:left="101"/>
      </w:pPr>
      <w:r>
        <w:t xml:space="preserve">МЕСТО УЧЕБНОГО КУРСА В УЧЕБНОМ ПЛАНЕ </w:t>
      </w:r>
    </w:p>
    <w:p w:rsidR="002666AF" w:rsidRDefault="00000000" w:rsidP="002666AF">
      <w:pPr>
        <w:ind w:left="106" w:right="172" w:firstLine="182"/>
      </w:pPr>
      <w:r>
        <w:t xml:space="preserve">В 8 классе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 На изучение данного курса отводит 1 учебный час в неделю, всего 34 учебных часа в год. </w:t>
      </w:r>
    </w:p>
    <w:p w:rsidR="005F6ACE" w:rsidRDefault="00000000" w:rsidP="002666AF">
      <w:pPr>
        <w:ind w:left="106" w:right="172" w:firstLine="182"/>
      </w:pPr>
      <w:r>
        <w:t xml:space="preserve">СОДЕРЖАНИЕ УЧЕБНОГО КУРСА "ВЕРОЯТНОСТЬ И СТАТИСТИКА" </w:t>
      </w:r>
    </w:p>
    <w:p w:rsidR="005F6ACE" w:rsidRDefault="00000000">
      <w:pPr>
        <w:spacing w:after="231" w:line="259" w:lineRule="auto"/>
        <w:ind w:left="104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6" cy="7620"/>
                <wp:effectExtent l="0" t="0" r="0" b="0"/>
                <wp:docPr id="31421" name="Group 31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39946" name="Shape 39946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1421" style="width:528.15pt;height:0.599976pt;mso-position-horizontal-relative:char;mso-position-vertical-relative:line" coordsize="67075,76">
                <v:shape id="Shape 39947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5F6ACE" w:rsidRDefault="00000000">
      <w:pPr>
        <w:spacing w:after="4" w:line="329" w:lineRule="auto"/>
        <w:ind w:left="91" w:right="398" w:firstLine="182"/>
        <w:jc w:val="both"/>
      </w:pPr>
      <w:r>
        <w:t xml:space="preserve"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 </w:t>
      </w:r>
    </w:p>
    <w:p w:rsidR="005F6ACE" w:rsidRDefault="00000000">
      <w:pPr>
        <w:spacing w:after="81" w:line="259" w:lineRule="auto"/>
        <w:ind w:left="298" w:right="172"/>
      </w:pPr>
      <w:r>
        <w:t xml:space="preserve">Измерение рассеивания данных. Дисперсия и стандартное отклонение числовых наборов. </w:t>
      </w:r>
    </w:p>
    <w:p w:rsidR="005F6ACE" w:rsidRDefault="00000000">
      <w:pPr>
        <w:spacing w:after="83" w:line="259" w:lineRule="auto"/>
        <w:ind w:left="116" w:right="172"/>
      </w:pPr>
      <w:r>
        <w:t xml:space="preserve">Диаграмма рассеивания. </w:t>
      </w:r>
    </w:p>
    <w:p w:rsidR="005F6ACE" w:rsidRDefault="00000000">
      <w:pPr>
        <w:ind w:left="106" w:right="172" w:firstLine="182"/>
      </w:pPr>
      <w:r>
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 </w:t>
      </w:r>
    </w:p>
    <w:p w:rsidR="005F6ACE" w:rsidRDefault="00000000">
      <w:pPr>
        <w:ind w:left="106" w:right="172" w:firstLine="182"/>
      </w:pPr>
      <w:r>
        <w:t xml:space="preserve"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 </w:t>
      </w:r>
    </w:p>
    <w:p w:rsidR="009F445F" w:rsidRDefault="00000000" w:rsidP="009F445F">
      <w:pPr>
        <w:ind w:left="106" w:right="172" w:firstLine="182"/>
      </w:pPr>
      <w:r>
        <w:lastRenderedPageBreak/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 мощью дерева случайного эксперимента, диаграмм Эйлера. </w:t>
      </w:r>
    </w:p>
    <w:p w:rsidR="005F6ACE" w:rsidRDefault="00000000" w:rsidP="009F445F">
      <w:pPr>
        <w:ind w:left="106" w:right="172" w:firstLine="182"/>
      </w:pPr>
      <w:r>
        <w:t xml:space="preserve">ПЛАНИРУЕМЫЕ ОБРАЗОВАТЕЛЬНЫЕ РЕЗУЛЬТАТЫ </w:t>
      </w:r>
    </w:p>
    <w:p w:rsidR="005F6ACE" w:rsidRDefault="00000000">
      <w:pPr>
        <w:spacing w:after="231" w:line="259" w:lineRule="auto"/>
        <w:ind w:left="104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6" cy="7620"/>
                <wp:effectExtent l="0" t="0" r="0" b="0"/>
                <wp:docPr id="30938" name="Group 30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39948" name="Shape 39948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938" style="width:528.15pt;height:0.599976pt;mso-position-horizontal-relative:char;mso-position-vertical-relative:line" coordsize="67075,76">
                <v:shape id="Shape 39949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5F6ACE" w:rsidRDefault="00000000">
      <w:pPr>
        <w:spacing w:after="197" w:line="329" w:lineRule="auto"/>
        <w:ind w:left="91" w:right="341" w:firstLine="182"/>
        <w:jc w:val="both"/>
      </w:pPr>
      <w:r>
        <w:t xml:space="preserve">Освоение учебного предмета «Вероятность и статистика», как раздела курса "Математики"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 </w:t>
      </w:r>
    </w:p>
    <w:p w:rsidR="005F6ACE" w:rsidRDefault="00000000">
      <w:pPr>
        <w:pStyle w:val="1"/>
        <w:spacing w:after="174"/>
        <w:ind w:left="101"/>
      </w:pPr>
      <w:r>
        <w:t xml:space="preserve">ЛИЧНОСТНЫЕ РЕЗУЛЬТАТЫ </w:t>
      </w:r>
    </w:p>
    <w:p w:rsidR="005F6ACE" w:rsidRDefault="00000000">
      <w:pPr>
        <w:ind w:left="106" w:right="172" w:firstLine="182"/>
      </w:pPr>
      <w:r>
        <w:t xml:space="preserve">Личностные результаты освоения программы учебного предмета «Вероятность и статистика» характеризуются: </w:t>
      </w:r>
    </w:p>
    <w:p w:rsidR="005F6ACE" w:rsidRDefault="00000000">
      <w:pPr>
        <w:spacing w:after="4" w:line="329" w:lineRule="auto"/>
        <w:ind w:left="91" w:right="216" w:firstLine="182"/>
        <w:jc w:val="both"/>
      </w:pPr>
      <w:r>
        <w:rPr>
          <w:b/>
        </w:rPr>
        <w:t xml:space="preserve">Патриотическое воспитание: </w:t>
      </w:r>
      <w: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  <w:r>
        <w:rPr>
          <w:b/>
        </w:rPr>
        <w:t xml:space="preserve">Гражданское и духовно-нравственное воспитание: </w:t>
      </w:r>
      <w:r>
        <w:t xml:space="preserve">готовностью к выполнению обязанностей гражданина и реализации его прав, представлением о </w:t>
      </w:r>
    </w:p>
    <w:p w:rsidR="005F6ACE" w:rsidRDefault="00000000">
      <w:pPr>
        <w:ind w:left="116" w:right="383"/>
      </w:pPr>
      <w:r>
        <w:t xml:space="preserve">математических основах функционирования различных структур, явлений, процедур гражданского общества (выборы, опросы и пр.); снега нет готовностью к обсуждению этических проблем, связанных с практическим применением </w:t>
      </w:r>
    </w:p>
    <w:p w:rsidR="005F6ACE" w:rsidRDefault="00000000">
      <w:pPr>
        <w:spacing w:after="84" w:line="259" w:lineRule="auto"/>
        <w:ind w:left="116" w:right="172"/>
      </w:pPr>
      <w:r>
        <w:t xml:space="preserve">достижений науки, осознанием важности морально-этических принципов в деятельности учёного. </w:t>
      </w:r>
    </w:p>
    <w:p w:rsidR="005F6ACE" w:rsidRDefault="00000000">
      <w:pPr>
        <w:spacing w:after="78" w:line="259" w:lineRule="auto"/>
        <w:ind w:left="298"/>
      </w:pPr>
      <w:r>
        <w:rPr>
          <w:b/>
        </w:rPr>
        <w:t xml:space="preserve">Трудовое воспитание: </w:t>
      </w:r>
    </w:p>
    <w:p w:rsidR="005F6ACE" w:rsidRDefault="00000000">
      <w:pPr>
        <w:spacing w:after="83" w:line="259" w:lineRule="auto"/>
        <w:ind w:left="298" w:right="172"/>
      </w:pPr>
      <w:r>
        <w:t xml:space="preserve">установкой на активное участие в решении практических задач математической направленности, </w:t>
      </w:r>
    </w:p>
    <w:p w:rsidR="005F6ACE" w:rsidRDefault="00000000">
      <w:pPr>
        <w:ind w:left="116" w:right="283"/>
      </w:pPr>
      <w:r>
        <w:t xml:space="preserve">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</w:t>
      </w:r>
    </w:p>
    <w:p w:rsidR="005F6ACE" w:rsidRDefault="00000000">
      <w:pPr>
        <w:spacing w:after="84" w:line="259" w:lineRule="auto"/>
        <w:ind w:left="116" w:right="172"/>
      </w:pPr>
      <w:r>
        <w:t xml:space="preserve">с учётом личных интересов и общественных потребностей. </w:t>
      </w:r>
    </w:p>
    <w:p w:rsidR="005F6ACE" w:rsidRDefault="00000000">
      <w:pPr>
        <w:ind w:left="298" w:right="682"/>
      </w:pPr>
      <w:r>
        <w:rPr>
          <w:b/>
        </w:rPr>
        <w:t>Эстетическое воспитание</w:t>
      </w:r>
      <w:r>
        <w:t xml:space="preserve">: способностью к эмоциональному и эстетическому восприятию математических объектов, задач, </w:t>
      </w:r>
    </w:p>
    <w:p w:rsidR="005F6ACE" w:rsidRDefault="00000000">
      <w:pPr>
        <w:spacing w:after="84" w:line="259" w:lineRule="auto"/>
        <w:ind w:left="116" w:right="172"/>
      </w:pPr>
      <w:r>
        <w:t xml:space="preserve">решений, рассуждений; умению видеть математические закономерности в искусстве. </w:t>
      </w:r>
    </w:p>
    <w:p w:rsidR="005F6ACE" w:rsidRDefault="00000000">
      <w:pPr>
        <w:ind w:left="298" w:right="1141"/>
      </w:pPr>
      <w:r>
        <w:rPr>
          <w:b/>
        </w:rPr>
        <w:t xml:space="preserve">Ценности научного познания: </w:t>
      </w:r>
      <w:r>
        <w:t xml:space="preserve">ориентацией в деятельности на современную систему научных представлений об основных </w:t>
      </w:r>
    </w:p>
    <w:p w:rsidR="005F6ACE" w:rsidRDefault="00000000">
      <w:pPr>
        <w:spacing w:after="4" w:line="329" w:lineRule="auto"/>
        <w:ind w:left="101" w:right="669"/>
        <w:jc w:val="both"/>
      </w:pPr>
      <w:r>
        <w:t xml:space="preserve">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5F6ACE" w:rsidRDefault="00000000">
      <w:pPr>
        <w:ind w:left="298" w:right="172"/>
      </w:pPr>
      <w:r>
        <w:rPr>
          <w:b/>
        </w:rPr>
        <w:lastRenderedPageBreak/>
        <w:t xml:space="preserve">Физическое воспитание, формирование культуры здоровья и эмоционального благополучия: </w:t>
      </w:r>
      <w:r>
        <w:t xml:space="preserve">готовностью применять математические знания в интересах своего здоровья, ведения здорового </w:t>
      </w:r>
    </w:p>
    <w:p w:rsidR="005F6ACE" w:rsidRDefault="00000000">
      <w:pPr>
        <w:spacing w:after="4" w:line="329" w:lineRule="auto"/>
        <w:ind w:left="101" w:right="216"/>
        <w:jc w:val="both"/>
      </w:pPr>
      <w:r>
        <w:t xml:space="preserve">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 </w:t>
      </w:r>
      <w:r>
        <w:rPr>
          <w:b/>
        </w:rPr>
        <w:t xml:space="preserve">Экологическое воспитание: </w:t>
      </w:r>
      <w:r>
        <w:t xml:space="preserve">ориентацией на применение математических знаний для решения задач в области сохранности </w:t>
      </w:r>
    </w:p>
    <w:p w:rsidR="005F6ACE" w:rsidRDefault="00000000">
      <w:pPr>
        <w:ind w:left="116" w:right="172"/>
      </w:pPr>
      <w:r>
        <w:t xml:space="preserve">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5F6ACE" w:rsidRDefault="00000000">
      <w:pPr>
        <w:spacing w:after="96" w:line="331" w:lineRule="auto"/>
        <w:ind w:left="91" w:firstLine="182"/>
      </w:pPr>
      <w:r>
        <w:rPr>
          <w:b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5F6ACE" w:rsidRDefault="00000000">
      <w:pPr>
        <w:spacing w:line="259" w:lineRule="auto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готовностью к действиям в условиях неопределённости, повышению уровня своей </w:t>
      </w:r>
    </w:p>
    <w:p w:rsidR="005F6ACE" w:rsidRDefault="00000000">
      <w:pPr>
        <w:spacing w:after="132"/>
        <w:ind w:left="523" w:right="172"/>
      </w:pPr>
      <w:r>
        <w:t xml:space="preserve">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:rsidR="005F6ACE" w:rsidRDefault="00000000">
      <w:pPr>
        <w:spacing w:after="132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</w:t>
      </w:r>
    </w:p>
    <w:p w:rsidR="005F6ACE" w:rsidRDefault="00000000">
      <w:pPr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</w:t>
      </w:r>
    </w:p>
    <w:p w:rsidR="005F6ACE" w:rsidRDefault="00000000">
      <w:pPr>
        <w:spacing w:after="64" w:line="259" w:lineRule="auto"/>
        <w:ind w:left="0" w:firstLine="0"/>
      </w:pPr>
      <w:r>
        <w:rPr>
          <w:sz w:val="21"/>
        </w:rPr>
        <w:t xml:space="preserve"> </w:t>
      </w:r>
    </w:p>
    <w:p w:rsidR="005F6ACE" w:rsidRDefault="00000000">
      <w:pPr>
        <w:pStyle w:val="1"/>
        <w:spacing w:after="174"/>
        <w:ind w:left="101"/>
      </w:pPr>
      <w:r>
        <w:t xml:space="preserve">МЕТАПРЕДМЕТНЫЕ РЕЗУЛЬТАТЫ </w:t>
      </w:r>
    </w:p>
    <w:p w:rsidR="005F6ACE" w:rsidRDefault="00000000">
      <w:pPr>
        <w:spacing w:after="131"/>
        <w:ind w:left="106" w:right="172" w:firstLine="182"/>
      </w:pPr>
      <w:r>
        <w:t xml:space="preserve">Метапредметные результаты освоения программы учебного предмета «Вероятность и статистика» характеризуются овладением </w:t>
      </w:r>
      <w:r>
        <w:rPr>
          <w:i/>
        </w:rPr>
        <w:t xml:space="preserve">универсальными </w:t>
      </w:r>
      <w:r>
        <w:rPr>
          <w:b/>
          <w:i/>
        </w:rPr>
        <w:t xml:space="preserve">познавательными </w:t>
      </w:r>
      <w:r>
        <w:rPr>
          <w:i/>
        </w:rPr>
        <w:t xml:space="preserve">действиями, универсальными </w:t>
      </w:r>
      <w:r>
        <w:rPr>
          <w:b/>
          <w:i/>
        </w:rPr>
        <w:t xml:space="preserve">коммуникативными </w:t>
      </w:r>
      <w:r>
        <w:rPr>
          <w:i/>
        </w:rPr>
        <w:t xml:space="preserve">действиями и универсальными </w:t>
      </w:r>
      <w:r>
        <w:rPr>
          <w:b/>
          <w:i/>
        </w:rPr>
        <w:t xml:space="preserve">регулятивными </w:t>
      </w:r>
      <w:r>
        <w:rPr>
          <w:i/>
        </w:rPr>
        <w:t xml:space="preserve">действиями. </w:t>
      </w:r>
    </w:p>
    <w:p w:rsidR="005F6ACE" w:rsidRDefault="00000000">
      <w:pPr>
        <w:spacing w:after="119" w:line="329" w:lineRule="auto"/>
        <w:ind w:left="91" w:right="487" w:firstLine="172"/>
        <w:jc w:val="both"/>
      </w:pPr>
      <w:r>
        <w:rPr>
          <w:i/>
        </w:rPr>
        <w:t>1)</w:t>
      </w:r>
      <w:r>
        <w:rPr>
          <w:rFonts w:ascii="Arial" w:eastAsia="Arial" w:hAnsi="Arial" w:cs="Arial"/>
          <w:i/>
        </w:rPr>
        <w:t xml:space="preserve"> </w:t>
      </w:r>
      <w:r>
        <w:rPr>
          <w:i/>
        </w:rPr>
        <w:t xml:space="preserve">Универсальные </w:t>
      </w:r>
      <w:r>
        <w:rPr>
          <w:b/>
          <w:i/>
        </w:rPr>
        <w:t xml:space="preserve">познавательные </w:t>
      </w:r>
      <w:r>
        <w:rPr>
          <w:i/>
        </w:rPr>
        <w:t xml:space="preserve"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 </w:t>
      </w:r>
    </w:p>
    <w:p w:rsidR="005F6ACE" w:rsidRDefault="00000000">
      <w:pPr>
        <w:spacing w:after="191" w:line="259" w:lineRule="auto"/>
        <w:ind w:left="298"/>
      </w:pPr>
      <w:r>
        <w:rPr>
          <w:b/>
        </w:rPr>
        <w:t xml:space="preserve">Базовые логические действия: </w:t>
      </w:r>
    </w:p>
    <w:p w:rsidR="005F6ACE" w:rsidRDefault="00000000">
      <w:pPr>
        <w:spacing w:after="125" w:line="329" w:lineRule="auto"/>
        <w:ind w:left="538" w:right="809"/>
        <w:jc w:val="both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5F6ACE" w:rsidRDefault="00000000">
      <w:pPr>
        <w:spacing w:after="132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воспринимать, формулировать и преобразовывать суждения: утвердительные и отрицательные, единичные, частные и общие; условные; </w:t>
      </w:r>
    </w:p>
    <w:p w:rsidR="005F6ACE" w:rsidRDefault="00000000">
      <w:pPr>
        <w:spacing w:after="131"/>
        <w:ind w:left="523" w:right="172"/>
      </w:pPr>
      <w:r>
        <w:lastRenderedPageBreak/>
        <w:t>—</w:t>
      </w:r>
      <w:r>
        <w:rPr>
          <w:rFonts w:ascii="Arial" w:eastAsia="Arial" w:hAnsi="Arial" w:cs="Arial"/>
        </w:rPr>
        <w:t xml:space="preserve"> </w:t>
      </w:r>
      <w: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F6ACE" w:rsidRDefault="00000000">
      <w:pPr>
        <w:spacing w:after="133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делать выводы с использованием законов логики, дедуктивных и индуктивных умозаключений, умозаключений по аналогии; </w:t>
      </w:r>
    </w:p>
    <w:p w:rsidR="005F6ACE" w:rsidRDefault="00000000">
      <w:pPr>
        <w:spacing w:after="131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 </w:t>
      </w:r>
    </w:p>
    <w:p w:rsidR="005F6ACE" w:rsidRDefault="00000000">
      <w:pPr>
        <w:spacing w:after="122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5F6ACE" w:rsidRDefault="00000000">
      <w:pPr>
        <w:spacing w:after="191" w:line="259" w:lineRule="auto"/>
        <w:ind w:left="298"/>
      </w:pPr>
      <w:r>
        <w:rPr>
          <w:b/>
        </w:rPr>
        <w:t xml:space="preserve">Базовые исследовательские действия: </w:t>
      </w:r>
    </w:p>
    <w:p w:rsidR="005F6ACE" w:rsidRDefault="00000000">
      <w:pPr>
        <w:spacing w:after="131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</w:p>
    <w:p w:rsidR="005F6ACE" w:rsidRDefault="00000000">
      <w:pPr>
        <w:spacing w:after="118" w:line="329" w:lineRule="auto"/>
        <w:ind w:left="538" w:right="467"/>
        <w:jc w:val="both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5F6ACE" w:rsidRDefault="00000000">
      <w:pPr>
        <w:spacing w:line="259" w:lineRule="auto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формулировать обобщения и выводы по результатам проведённого </w:t>
      </w:r>
    </w:p>
    <w:p w:rsidR="005F6ACE" w:rsidRDefault="00000000">
      <w:pPr>
        <w:spacing w:after="131"/>
        <w:ind w:left="523" w:right="172"/>
      </w:pPr>
      <w:r>
        <w:t xml:space="preserve">наблюдения, исследования, оценивать достоверность полученных результатов, выводов и обобщений; </w:t>
      </w:r>
    </w:p>
    <w:p w:rsidR="005F6ACE" w:rsidRDefault="00000000">
      <w:pPr>
        <w:spacing w:after="115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прогнозировать возможное развитие процесса, а также выдвигать предположения о его развитии в новых условиях. </w:t>
      </w:r>
    </w:p>
    <w:p w:rsidR="005F6ACE" w:rsidRDefault="00000000">
      <w:pPr>
        <w:spacing w:after="192" w:line="259" w:lineRule="auto"/>
        <w:ind w:left="298"/>
      </w:pPr>
      <w:r>
        <w:rPr>
          <w:b/>
        </w:rPr>
        <w:t xml:space="preserve">Работа с информацией: </w:t>
      </w:r>
    </w:p>
    <w:p w:rsidR="005F6ACE" w:rsidRDefault="00000000">
      <w:pPr>
        <w:spacing w:after="132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выявлять недостаточность и избыточность информации, данных, необходимых для решения задачи; </w:t>
      </w:r>
    </w:p>
    <w:p w:rsidR="005F6ACE" w:rsidRDefault="00000000">
      <w:pPr>
        <w:spacing w:after="132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5F6ACE" w:rsidRDefault="00000000">
      <w:pPr>
        <w:spacing w:after="131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5F6ACE" w:rsidRDefault="00000000">
      <w:pPr>
        <w:spacing w:after="116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оценивать надёжность информации по критериям, предложенным учителем или сформулированным самостоятельно. </w:t>
      </w:r>
    </w:p>
    <w:p w:rsidR="005F6ACE" w:rsidRDefault="00000000">
      <w:pPr>
        <w:spacing w:after="119" w:line="329" w:lineRule="auto"/>
        <w:ind w:left="91" w:right="747" w:firstLine="172"/>
        <w:jc w:val="both"/>
      </w:pPr>
      <w:r>
        <w:rPr>
          <w:i/>
        </w:rPr>
        <w:t>2)</w:t>
      </w:r>
      <w:r>
        <w:rPr>
          <w:rFonts w:ascii="Arial" w:eastAsia="Arial" w:hAnsi="Arial" w:cs="Arial"/>
          <w:i/>
        </w:rPr>
        <w:t xml:space="preserve"> </w:t>
      </w:r>
      <w:r>
        <w:rPr>
          <w:i/>
        </w:rPr>
        <w:t xml:space="preserve">Универсальные </w:t>
      </w:r>
      <w:r>
        <w:rPr>
          <w:b/>
          <w:i/>
        </w:rPr>
        <w:t xml:space="preserve">коммуникативные </w:t>
      </w:r>
      <w:r>
        <w:rPr>
          <w:i/>
        </w:rPr>
        <w:t xml:space="preserve">действия обеспечивают сформированность социальных навыков обучающихся. </w:t>
      </w:r>
      <w:r>
        <w:rPr>
          <w:b/>
        </w:rPr>
        <w:t xml:space="preserve">Общение: </w:t>
      </w:r>
    </w:p>
    <w:p w:rsidR="005F6ACE" w:rsidRDefault="00000000">
      <w:pPr>
        <w:spacing w:after="131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F6ACE" w:rsidRDefault="00000000">
      <w:pPr>
        <w:spacing w:after="132"/>
        <w:ind w:left="523" w:right="172"/>
      </w:pPr>
      <w:r>
        <w:lastRenderedPageBreak/>
        <w:t>—</w:t>
      </w:r>
      <w:r>
        <w:rPr>
          <w:rFonts w:ascii="Arial" w:eastAsia="Arial" w:hAnsi="Arial" w:cs="Arial"/>
        </w:rPr>
        <w:t xml:space="preserve"> </w:t>
      </w:r>
      <w: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:rsidR="005F6ACE" w:rsidRDefault="00000000">
      <w:pPr>
        <w:spacing w:after="122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:rsidR="005F6ACE" w:rsidRDefault="00000000">
      <w:pPr>
        <w:spacing w:after="192" w:line="259" w:lineRule="auto"/>
        <w:ind w:left="298"/>
      </w:pPr>
      <w:r>
        <w:rPr>
          <w:b/>
        </w:rPr>
        <w:t xml:space="preserve">Сотрудничество: </w:t>
      </w:r>
    </w:p>
    <w:p w:rsidR="005F6ACE" w:rsidRDefault="00000000">
      <w:pPr>
        <w:spacing w:after="131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F6ACE" w:rsidRDefault="00000000">
      <w:pPr>
        <w:spacing w:after="125" w:line="329" w:lineRule="auto"/>
        <w:ind w:left="538" w:right="752"/>
        <w:jc w:val="both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:rsidR="005F6ACE" w:rsidRDefault="00000000">
      <w:pPr>
        <w:spacing w:after="125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участвовать в групповых формах работы (обсуждения, обмен мнениями, мозговые штурмы и др.); </w:t>
      </w:r>
    </w:p>
    <w:p w:rsidR="005F6ACE" w:rsidRDefault="00000000">
      <w:pPr>
        <w:spacing w:after="206" w:line="259" w:lineRule="auto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выполнять свою часть работы и координировать свои действия с другими членами команды; </w:t>
      </w:r>
    </w:p>
    <w:p w:rsidR="005F6ACE" w:rsidRDefault="00000000">
      <w:pPr>
        <w:spacing w:after="114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оценивать качество своего вклада в общий продукт по критериям, сформулированным участниками взаимодействия. </w:t>
      </w:r>
    </w:p>
    <w:p w:rsidR="005F6ACE" w:rsidRDefault="00000000">
      <w:pPr>
        <w:spacing w:after="119" w:line="329" w:lineRule="auto"/>
        <w:ind w:left="91" w:right="487" w:firstLine="172"/>
        <w:jc w:val="both"/>
      </w:pPr>
      <w:r>
        <w:rPr>
          <w:i/>
        </w:rPr>
        <w:t>3)</w:t>
      </w:r>
      <w:r>
        <w:rPr>
          <w:rFonts w:ascii="Arial" w:eastAsia="Arial" w:hAnsi="Arial" w:cs="Arial"/>
          <w:i/>
        </w:rPr>
        <w:t xml:space="preserve"> </w:t>
      </w:r>
      <w:r>
        <w:rPr>
          <w:i/>
        </w:rPr>
        <w:t xml:space="preserve">Универсальные </w:t>
      </w:r>
      <w:r>
        <w:rPr>
          <w:b/>
          <w:i/>
        </w:rPr>
        <w:t xml:space="preserve">регулятивные </w:t>
      </w:r>
      <w:r>
        <w:rPr>
          <w:i/>
        </w:rPr>
        <w:t xml:space="preserve">действия обеспечивают формирование смысловых установок и жизненных навыков личности. </w:t>
      </w:r>
    </w:p>
    <w:p w:rsidR="005F6ACE" w:rsidRDefault="00000000">
      <w:pPr>
        <w:spacing w:after="3" w:line="259" w:lineRule="auto"/>
        <w:ind w:left="298"/>
      </w:pPr>
      <w:r>
        <w:rPr>
          <w:b/>
        </w:rPr>
        <w:t xml:space="preserve">Самоорганизация: </w:t>
      </w:r>
    </w:p>
    <w:p w:rsidR="005F6ACE" w:rsidRDefault="00000000">
      <w:pPr>
        <w:spacing w:after="83" w:line="259" w:lineRule="auto"/>
        <w:ind w:left="298" w:right="172"/>
      </w:pPr>
      <w:r>
        <w:t xml:space="preserve">самостоятельно составлять план, алгоритм решения задачи (или его часть), выбирать способ </w:t>
      </w:r>
    </w:p>
    <w:p w:rsidR="005F6ACE" w:rsidRDefault="00000000">
      <w:pPr>
        <w:spacing w:after="131"/>
        <w:ind w:left="116" w:right="172"/>
      </w:pPr>
      <w:r>
        <w:t xml:space="preserve">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:rsidR="005F6ACE" w:rsidRDefault="00000000">
      <w:pPr>
        <w:spacing w:after="191" w:line="259" w:lineRule="auto"/>
        <w:ind w:left="298"/>
      </w:pPr>
      <w:r>
        <w:rPr>
          <w:b/>
        </w:rPr>
        <w:t xml:space="preserve">Самоконтроль: </w:t>
      </w:r>
    </w:p>
    <w:p w:rsidR="005F6ACE" w:rsidRDefault="00000000">
      <w:pPr>
        <w:spacing w:after="131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владеть способами самопроверки, самоконтроля процесса и результата решения математической задачи; </w:t>
      </w:r>
    </w:p>
    <w:p w:rsidR="005F6ACE" w:rsidRDefault="00000000">
      <w:pPr>
        <w:spacing w:after="132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5F6ACE" w:rsidRDefault="00000000">
      <w:pPr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 </w:t>
      </w:r>
    </w:p>
    <w:p w:rsidR="005F6ACE" w:rsidRDefault="00000000">
      <w:pPr>
        <w:spacing w:after="64" w:line="259" w:lineRule="auto"/>
        <w:ind w:left="0" w:firstLine="0"/>
      </w:pPr>
      <w:r>
        <w:rPr>
          <w:sz w:val="21"/>
        </w:rPr>
        <w:t xml:space="preserve"> </w:t>
      </w:r>
    </w:p>
    <w:p w:rsidR="005F6ACE" w:rsidRDefault="00000000">
      <w:pPr>
        <w:pStyle w:val="1"/>
        <w:spacing w:after="174"/>
        <w:ind w:left="101"/>
      </w:pPr>
      <w:r>
        <w:lastRenderedPageBreak/>
        <w:t xml:space="preserve">ПРЕДМЕТНЫЕ РЕЗУЛЬТАТЫ </w:t>
      </w:r>
    </w:p>
    <w:p w:rsidR="005F6ACE" w:rsidRDefault="00000000">
      <w:pPr>
        <w:spacing w:after="117"/>
        <w:ind w:left="106" w:right="172" w:firstLine="182"/>
      </w:pPr>
      <w:r>
        <w:t xml:space="preserve">Предметные результаты освоения курса «Вероятность и статистика» в 8 классе характеризуются следующими умениями. </w:t>
      </w:r>
    </w:p>
    <w:p w:rsidR="005F6ACE" w:rsidRDefault="00000000">
      <w:pPr>
        <w:spacing w:after="179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:rsidR="005F6ACE" w:rsidRDefault="00000000">
      <w:pPr>
        <w:spacing w:after="180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Описывать данные с помощью статистических показателей: средних значений и мер рассеивания (размах, дисперсия и стандартное отклонение). </w:t>
      </w:r>
    </w:p>
    <w:p w:rsidR="005F6ACE" w:rsidRDefault="00000000">
      <w:pPr>
        <w:spacing w:after="179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Находить частоты числовых значений и частоты событий, в том числе по результатам измерений и наблюдений. </w:t>
      </w:r>
    </w:p>
    <w:p w:rsidR="005F6ACE" w:rsidRDefault="00000000">
      <w:pPr>
        <w:spacing w:after="180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5F6ACE" w:rsidRDefault="00000000">
      <w:pPr>
        <w:spacing w:after="179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Использовать графические модели: дерево случайного эксперимента, диаграммы Эйлера, числовая прямая. </w:t>
      </w:r>
    </w:p>
    <w:p w:rsidR="005F6ACE" w:rsidRDefault="00000000">
      <w:pPr>
        <w:spacing w:after="179"/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</w:p>
    <w:p w:rsidR="005F6ACE" w:rsidRDefault="00000000">
      <w:pPr>
        <w:ind w:left="523" w:right="172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 </w:t>
      </w:r>
    </w:p>
    <w:p w:rsidR="005F6ACE" w:rsidRDefault="005F6ACE">
      <w:pPr>
        <w:sectPr w:rsidR="005F6ACE" w:rsidSect="002666AF">
          <w:pgSz w:w="16838" w:h="11899" w:orient="landscape"/>
          <w:pgMar w:top="561" w:right="550" w:bottom="499" w:left="618" w:header="720" w:footer="720" w:gutter="0"/>
          <w:cols w:space="720"/>
        </w:sectPr>
      </w:pPr>
    </w:p>
    <w:p w:rsidR="005F6ACE" w:rsidRDefault="00000000" w:rsidP="004642F7">
      <w:pPr>
        <w:spacing w:after="57" w:line="259" w:lineRule="auto"/>
        <w:ind w:left="-773" w:firstLine="0"/>
        <w:jc w:val="center"/>
      </w:pPr>
      <w:r>
        <w:rPr>
          <w:b/>
          <w:sz w:val="19"/>
        </w:rPr>
        <w:lastRenderedPageBreak/>
        <w:t>ТЕМАТИЧЕСКОЕ ПЛАНИРОВАНИЕ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528955</wp:posOffset>
                </wp:positionV>
                <wp:extent cx="9850755" cy="7620"/>
                <wp:effectExtent l="0" t="0" r="0" b="0"/>
                <wp:wrapTopAndBottom/>
                <wp:docPr id="38143" name="Group 38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0" y="0"/>
                          <a:chExt cx="9850755" cy="7620"/>
                        </a:xfrm>
                      </wpg:grpSpPr>
                      <wps:wsp>
                        <wps:cNvPr id="39950" name="Shape 39950"/>
                        <wps:cNvSpPr/>
                        <wps:spPr>
                          <a:xfrm>
                            <a:off x="0" y="0"/>
                            <a:ext cx="98507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755" h="9144">
                                <a:moveTo>
                                  <a:pt x="0" y="0"/>
                                </a:moveTo>
                                <a:lnTo>
                                  <a:pt x="9850755" y="0"/>
                                </a:lnTo>
                                <a:lnTo>
                                  <a:pt x="98507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8143" style="width:775.65pt;height:0.599976pt;position:absolute;mso-position-horizontal-relative:page;mso-position-horizontal:absolute;margin-left:33.3pt;mso-position-vertical-relative:page;margin-top:41.65pt;" coordsize="98507,76">
                <v:shape id="Shape 39951" style="position:absolute;width:98507;height:91;left:0;top:0;" coordsize="9850755,9144" path="m0,0l9850755,0l985075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</w:p>
    <w:tbl>
      <w:tblPr>
        <w:tblStyle w:val="TableGrid"/>
        <w:tblW w:w="15327" w:type="dxa"/>
        <w:tblInd w:w="-766" w:type="dxa"/>
        <w:tblCellMar>
          <w:top w:w="8" w:type="dxa"/>
          <w:left w:w="7" w:type="dxa"/>
          <w:right w:w="32" w:type="dxa"/>
        </w:tblCellMar>
        <w:tblLook w:val="04A0" w:firstRow="1" w:lastRow="0" w:firstColumn="1" w:lastColumn="0" w:noHBand="0" w:noVBand="1"/>
      </w:tblPr>
      <w:tblGrid>
        <w:gridCol w:w="795"/>
        <w:gridCol w:w="7302"/>
        <w:gridCol w:w="1733"/>
        <w:gridCol w:w="1843"/>
        <w:gridCol w:w="2024"/>
        <w:gridCol w:w="1630"/>
      </w:tblGrid>
      <w:tr w:rsidR="008050EF" w:rsidTr="008050EF">
        <w:trPr>
          <w:trHeight w:val="145"/>
        </w:trPr>
        <w:tc>
          <w:tcPr>
            <w:tcW w:w="7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0EF" w:rsidRDefault="008050EF">
            <w:pPr>
              <w:spacing w:after="34" w:line="259" w:lineRule="auto"/>
              <w:ind w:left="77" w:firstLine="0"/>
            </w:pPr>
            <w:r>
              <w:rPr>
                <w:b/>
                <w:sz w:val="15"/>
              </w:rPr>
              <w:t xml:space="preserve">№ </w:t>
            </w:r>
          </w:p>
          <w:p w:rsidR="008050EF" w:rsidRDefault="008050EF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п/п </w:t>
            </w:r>
          </w:p>
        </w:tc>
        <w:tc>
          <w:tcPr>
            <w:tcW w:w="7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0EF" w:rsidRDefault="008050EF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Наименование разделов и тем программы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050EF" w:rsidRDefault="008050EF" w:rsidP="008050E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15"/>
              </w:rPr>
              <w:t>Количество часов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050EF" w:rsidRPr="008050EF" w:rsidRDefault="008050EF" w:rsidP="008050EF">
            <w:pPr>
              <w:spacing w:after="0" w:line="259" w:lineRule="auto"/>
              <w:ind w:left="0" w:firstLine="0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Дата изучения</w:t>
            </w:r>
          </w:p>
        </w:tc>
        <w:tc>
          <w:tcPr>
            <w:tcW w:w="163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50EF" w:rsidRPr="00C45E8B" w:rsidRDefault="008050EF" w:rsidP="008050EF">
            <w:pPr>
              <w:spacing w:after="0" w:line="259" w:lineRule="auto"/>
              <w:ind w:left="0" w:firstLine="0"/>
              <w:rPr>
                <w:b/>
                <w:bCs/>
                <w:sz w:val="16"/>
                <w:szCs w:val="16"/>
              </w:rPr>
            </w:pPr>
            <w:r w:rsidRPr="00C45E8B">
              <w:rPr>
                <w:b/>
                <w:bCs/>
                <w:sz w:val="16"/>
                <w:szCs w:val="16"/>
              </w:rPr>
              <w:t>Примечания</w:t>
            </w:r>
          </w:p>
        </w:tc>
      </w:tr>
      <w:tr w:rsidR="008050EF" w:rsidTr="008050EF">
        <w:trPr>
          <w:trHeight w:val="23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0EF" w:rsidRDefault="008050EF" w:rsidP="008050EF">
            <w:pPr>
              <w:spacing w:after="160" w:line="259" w:lineRule="auto"/>
              <w:ind w:left="0" w:firstLine="0"/>
            </w:pPr>
            <w:bookmarkStart w:id="0" w:name="_Hlk148902636"/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0EF" w:rsidRDefault="008050EF" w:rsidP="008050EF">
            <w:pPr>
              <w:spacing w:after="160" w:line="259" w:lineRule="auto"/>
              <w:ind w:left="0" w:firstLine="0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50EF" w:rsidRDefault="008050EF" w:rsidP="008050E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15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50EF" w:rsidRPr="00C45E8B" w:rsidRDefault="008050EF" w:rsidP="008050EF">
            <w:pPr>
              <w:jc w:val="center"/>
              <w:rPr>
                <w:b/>
                <w:bCs/>
                <w:sz w:val="16"/>
                <w:szCs w:val="16"/>
              </w:rPr>
            </w:pPr>
            <w:r w:rsidRPr="00C45E8B">
              <w:rPr>
                <w:b/>
                <w:bCs/>
                <w:sz w:val="16"/>
                <w:szCs w:val="16"/>
              </w:rPr>
              <w:t>по плану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50EF" w:rsidRPr="00C45E8B" w:rsidRDefault="008050EF" w:rsidP="008050EF">
            <w:pPr>
              <w:jc w:val="center"/>
              <w:rPr>
                <w:b/>
                <w:bCs/>
                <w:sz w:val="16"/>
                <w:szCs w:val="16"/>
              </w:rPr>
            </w:pPr>
            <w:r w:rsidRPr="00C45E8B">
              <w:rPr>
                <w:b/>
                <w:bCs/>
                <w:sz w:val="16"/>
                <w:szCs w:val="16"/>
              </w:rPr>
              <w:t>по факту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50EF" w:rsidRDefault="008050EF" w:rsidP="008050EF">
            <w:pPr>
              <w:spacing w:after="160" w:line="259" w:lineRule="auto"/>
              <w:ind w:left="0" w:firstLine="0"/>
            </w:pPr>
          </w:p>
        </w:tc>
      </w:tr>
      <w:bookmarkEnd w:id="0"/>
      <w:tr w:rsidR="008050EF" w:rsidTr="008050EF">
        <w:trPr>
          <w:trHeight w:val="255"/>
        </w:trPr>
        <w:tc>
          <w:tcPr>
            <w:tcW w:w="8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050EF" w:rsidRDefault="008050EF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Раздел 1. </w:t>
            </w:r>
            <w:r>
              <w:rPr>
                <w:b/>
                <w:color w:val="221E1F"/>
                <w:sz w:val="15"/>
              </w:rPr>
              <w:t>Повторение курса 7 класса</w:t>
            </w:r>
            <w:r>
              <w:rPr>
                <w:b/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8050EF" w:rsidRDefault="008050EF">
            <w:pPr>
              <w:spacing w:after="160" w:line="259" w:lineRule="auto"/>
              <w:ind w:left="0" w:firstLine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:rsidR="008050EF" w:rsidRDefault="008050EF">
            <w:pPr>
              <w:spacing w:after="160" w:line="259" w:lineRule="auto"/>
              <w:ind w:left="0" w:firstLine="0"/>
            </w:pPr>
          </w:p>
        </w:tc>
        <w:tc>
          <w:tcPr>
            <w:tcW w:w="202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050EF" w:rsidRDefault="008050EF">
            <w:pPr>
              <w:spacing w:after="160" w:line="259" w:lineRule="auto"/>
              <w:ind w:left="0" w:firstLine="0"/>
            </w:pPr>
          </w:p>
        </w:tc>
        <w:tc>
          <w:tcPr>
            <w:tcW w:w="1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8050EF" w:rsidRDefault="008050EF">
            <w:pPr>
              <w:spacing w:after="160" w:line="259" w:lineRule="auto"/>
              <w:ind w:left="0" w:firstLine="0"/>
            </w:pPr>
          </w:p>
        </w:tc>
      </w:tr>
      <w:tr w:rsidR="00D2004E" w:rsidTr="008050EF">
        <w:trPr>
          <w:trHeight w:val="205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1.1. </w:t>
            </w:r>
          </w:p>
        </w:tc>
        <w:tc>
          <w:tcPr>
            <w:tcW w:w="7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Представление данных.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8050EF">
              <w:rPr>
                <w:sz w:val="14"/>
              </w:rPr>
              <w:t>05.09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310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1.2. </w:t>
            </w:r>
          </w:p>
        </w:tc>
        <w:tc>
          <w:tcPr>
            <w:tcW w:w="7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Описательная статистика.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8050EF">
              <w:rPr>
                <w:sz w:val="14"/>
              </w:rPr>
              <w:t>05.09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57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1.3. </w:t>
            </w:r>
          </w:p>
        </w:tc>
        <w:tc>
          <w:tcPr>
            <w:tcW w:w="7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Случайная изменчивость.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8050EF">
              <w:rPr>
                <w:sz w:val="14"/>
              </w:rPr>
              <w:t>12.09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19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1.4. </w:t>
            </w:r>
          </w:p>
        </w:tc>
        <w:tc>
          <w:tcPr>
            <w:tcW w:w="7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Средние числового набора.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8050EF">
              <w:rPr>
                <w:sz w:val="14"/>
              </w:rPr>
              <w:t>12.09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1.5. </w:t>
            </w:r>
          </w:p>
        </w:tc>
        <w:tc>
          <w:tcPr>
            <w:tcW w:w="7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Случайные события.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8050EF">
              <w:rPr>
                <w:sz w:val="14"/>
              </w:rPr>
              <w:t>19.09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99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1.6. </w:t>
            </w:r>
          </w:p>
        </w:tc>
        <w:tc>
          <w:tcPr>
            <w:tcW w:w="7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Вероятности и частоты.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8050EF">
              <w:rPr>
                <w:sz w:val="14"/>
              </w:rPr>
              <w:t>19.09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62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1.7. </w:t>
            </w:r>
          </w:p>
        </w:tc>
        <w:tc>
          <w:tcPr>
            <w:tcW w:w="7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  <w:jc w:val="both"/>
            </w:pPr>
            <w:r>
              <w:rPr>
                <w:color w:val="221E1F"/>
                <w:sz w:val="15"/>
              </w:rPr>
              <w:t>Классические модели теории вероятностей: монета и игральная кость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Pr="008050EF" w:rsidRDefault="008050EF">
            <w:pPr>
              <w:spacing w:after="0" w:line="259" w:lineRule="auto"/>
              <w:ind w:left="77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09"/>
        </w:trPr>
        <w:tc>
          <w:tcPr>
            <w:tcW w:w="8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Итого по разделу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02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D2004E" w:rsidRDefault="00D2004E">
            <w:pPr>
              <w:spacing w:after="160" w:line="259" w:lineRule="auto"/>
              <w:ind w:left="0" w:firstLine="0"/>
            </w:pPr>
          </w:p>
        </w:tc>
        <w:tc>
          <w:tcPr>
            <w:tcW w:w="1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160" w:line="259" w:lineRule="auto"/>
              <w:ind w:left="0" w:firstLine="0"/>
            </w:pPr>
          </w:p>
        </w:tc>
      </w:tr>
    </w:tbl>
    <w:p w:rsidR="005F6ACE" w:rsidRDefault="005F6ACE">
      <w:pPr>
        <w:spacing w:after="0" w:line="259" w:lineRule="auto"/>
        <w:ind w:left="-1440" w:right="15398" w:firstLine="0"/>
      </w:pPr>
    </w:p>
    <w:tbl>
      <w:tblPr>
        <w:tblStyle w:val="TableGrid"/>
        <w:tblW w:w="15359" w:type="dxa"/>
        <w:tblInd w:w="-766" w:type="dxa"/>
        <w:tblCellMar>
          <w:top w:w="8" w:type="dxa"/>
          <w:left w:w="7" w:type="dxa"/>
          <w:right w:w="42" w:type="dxa"/>
        </w:tblCellMar>
        <w:tblLook w:val="04A0" w:firstRow="1" w:lastRow="0" w:firstColumn="1" w:lastColumn="0" w:noHBand="0" w:noVBand="1"/>
      </w:tblPr>
      <w:tblGrid>
        <w:gridCol w:w="772"/>
        <w:gridCol w:w="7357"/>
        <w:gridCol w:w="1701"/>
        <w:gridCol w:w="1843"/>
        <w:gridCol w:w="1985"/>
        <w:gridCol w:w="1701"/>
      </w:tblGrid>
      <w:tr w:rsidR="00D2004E" w:rsidTr="004642F7">
        <w:trPr>
          <w:trHeight w:val="343"/>
        </w:trPr>
        <w:tc>
          <w:tcPr>
            <w:tcW w:w="136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Раздел 2. </w:t>
            </w:r>
            <w:r>
              <w:rPr>
                <w:b/>
                <w:color w:val="221E1F"/>
                <w:sz w:val="15"/>
              </w:rPr>
              <w:t>Описательная статистика. Рассеивание данных</w:t>
            </w:r>
            <w:r>
              <w:rPr>
                <w:b/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160" w:line="259" w:lineRule="auto"/>
              <w:ind w:left="0" w:firstLine="0"/>
            </w:pPr>
          </w:p>
        </w:tc>
      </w:tr>
      <w:tr w:rsidR="00D2004E" w:rsidTr="008050EF">
        <w:trPr>
          <w:trHeight w:val="214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2.1.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Отклонения.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190C5D">
              <w:rPr>
                <w:sz w:val="14"/>
              </w:rPr>
              <w:t>03.10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75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2.2.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Дисперсия числового набора.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190C5D">
              <w:rPr>
                <w:sz w:val="14"/>
              </w:rPr>
              <w:t>10.10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8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2.3.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Стандартное отклонение числового набора.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190C5D">
              <w:rPr>
                <w:sz w:val="14"/>
              </w:rPr>
              <w:t>17.10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55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2.4.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Диаграммы рассеивания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24.10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04"/>
        </w:trPr>
        <w:tc>
          <w:tcPr>
            <w:tcW w:w="8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Итого по разделу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4 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160" w:line="259" w:lineRule="auto"/>
              <w:ind w:left="0" w:firstLine="0"/>
            </w:pPr>
          </w:p>
        </w:tc>
      </w:tr>
      <w:tr w:rsidR="00D2004E" w:rsidTr="004642F7">
        <w:trPr>
          <w:trHeight w:val="343"/>
        </w:trPr>
        <w:tc>
          <w:tcPr>
            <w:tcW w:w="136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Раздел 3. </w:t>
            </w:r>
            <w:r>
              <w:rPr>
                <w:b/>
                <w:color w:val="221E1F"/>
                <w:sz w:val="15"/>
              </w:rPr>
              <w:t>Множества</w:t>
            </w:r>
            <w:r>
              <w:rPr>
                <w:b/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160" w:line="259" w:lineRule="auto"/>
              <w:ind w:left="0" w:firstLine="0"/>
            </w:pPr>
          </w:p>
        </w:tc>
      </w:tr>
      <w:tr w:rsidR="00D2004E" w:rsidTr="008050EF">
        <w:trPr>
          <w:trHeight w:val="103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3.1.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Множество, подмножество.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07.11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66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3.2.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  <w:jc w:val="both"/>
            </w:pPr>
            <w:r>
              <w:rPr>
                <w:color w:val="221E1F"/>
                <w:sz w:val="15"/>
              </w:rPr>
              <w:t>Операции над множествами: объединение, пересечение, дополнение.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14.11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98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3.3.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40" w:line="259" w:lineRule="auto"/>
              <w:ind w:left="77" w:firstLine="0"/>
            </w:pPr>
            <w:r>
              <w:rPr>
                <w:color w:val="221E1F"/>
                <w:sz w:val="15"/>
              </w:rPr>
              <w:t xml:space="preserve">Свойства операций над множествами: </w:t>
            </w:r>
          </w:p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переместительное, сочетательное, распределительное, включения.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21.11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61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3.4.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Графическое представление множеств.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28.11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348"/>
        </w:trPr>
        <w:tc>
          <w:tcPr>
            <w:tcW w:w="8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Итого по разделу: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4 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160" w:line="259" w:lineRule="auto"/>
              <w:ind w:left="0" w:firstLine="0"/>
            </w:pPr>
          </w:p>
        </w:tc>
      </w:tr>
      <w:tr w:rsidR="00D2004E" w:rsidTr="004642F7">
        <w:trPr>
          <w:trHeight w:val="343"/>
        </w:trPr>
        <w:tc>
          <w:tcPr>
            <w:tcW w:w="136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Раздел 4. </w:t>
            </w:r>
            <w:r>
              <w:rPr>
                <w:b/>
                <w:color w:val="221E1F"/>
                <w:sz w:val="15"/>
              </w:rPr>
              <w:t>Вероятность случайного события</w:t>
            </w:r>
            <w:r>
              <w:rPr>
                <w:b/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160" w:line="259" w:lineRule="auto"/>
              <w:ind w:left="0" w:firstLine="0"/>
            </w:pPr>
          </w:p>
        </w:tc>
      </w:tr>
      <w:tr w:rsidR="00D2004E" w:rsidTr="008050EF">
        <w:trPr>
          <w:trHeight w:val="118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4.1.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Элементарные события.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05.12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81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4.2.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Случайные события.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12.12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98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4.3.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Благоприятствующие элементарные события.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19.12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4.4.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Вероятности событий.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26.12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08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4.5. </w:t>
            </w:r>
          </w:p>
        </w:tc>
        <w:tc>
          <w:tcPr>
            <w:tcW w:w="7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Опыты с равновозможными элементарными событиями.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09.01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</w:tbl>
    <w:p w:rsidR="005F6ACE" w:rsidRDefault="005F6ACE">
      <w:pPr>
        <w:spacing w:after="0" w:line="259" w:lineRule="auto"/>
        <w:ind w:left="-1440" w:right="15398" w:firstLine="0"/>
      </w:pPr>
    </w:p>
    <w:tbl>
      <w:tblPr>
        <w:tblStyle w:val="TableGrid"/>
        <w:tblW w:w="15431" w:type="dxa"/>
        <w:tblInd w:w="-766" w:type="dxa"/>
        <w:tblCellMar>
          <w:top w:w="8" w:type="dxa"/>
          <w:left w:w="7" w:type="dxa"/>
          <w:right w:w="42" w:type="dxa"/>
        </w:tblCellMar>
        <w:tblLook w:val="04A0" w:firstRow="1" w:lastRow="0" w:firstColumn="1" w:lastColumn="0" w:noHBand="0" w:noVBand="1"/>
      </w:tblPr>
      <w:tblGrid>
        <w:gridCol w:w="797"/>
        <w:gridCol w:w="7356"/>
        <w:gridCol w:w="1677"/>
        <w:gridCol w:w="1843"/>
        <w:gridCol w:w="2115"/>
        <w:gridCol w:w="1643"/>
      </w:tblGrid>
      <w:tr w:rsidR="00D2004E" w:rsidTr="008050EF">
        <w:trPr>
          <w:trHeight w:val="188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4.6.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Случайный выбор.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09.01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4.7.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  <w:jc w:val="both"/>
            </w:pPr>
            <w:r>
              <w:rPr>
                <w:color w:val="221E1F"/>
                <w:sz w:val="15"/>
              </w:rPr>
              <w:t>Практическая работа «Опыты с равновозможными элементарными событиями»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16.01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12"/>
        </w:trPr>
        <w:tc>
          <w:tcPr>
            <w:tcW w:w="8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Итого по разделу: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4642F7">
        <w:trPr>
          <w:trHeight w:val="333"/>
        </w:trPr>
        <w:tc>
          <w:tcPr>
            <w:tcW w:w="154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Раздел 5. </w:t>
            </w:r>
            <w:r>
              <w:rPr>
                <w:b/>
                <w:color w:val="221E1F"/>
                <w:sz w:val="15"/>
              </w:rPr>
              <w:t>Введение в теорию графов</w:t>
            </w:r>
            <w:r>
              <w:rPr>
                <w:b/>
                <w:sz w:val="15"/>
              </w:rPr>
              <w:t xml:space="preserve"> </w:t>
            </w:r>
          </w:p>
        </w:tc>
      </w:tr>
      <w:tr w:rsidR="00D2004E" w:rsidTr="008050EF">
        <w:trPr>
          <w:trHeight w:val="135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5.1.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Дерево.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23.01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40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5.2.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right="396" w:firstLine="0"/>
              <w:jc w:val="both"/>
            </w:pPr>
            <w:r>
              <w:rPr>
                <w:color w:val="221E1F"/>
                <w:sz w:val="15"/>
              </w:rPr>
              <w:t>Свойства дерева: единственность пути, существование висячей вершины, связь между числом вершин и числом рёбер.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2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30.01</w:t>
            </w:r>
          </w:p>
          <w:p w:rsidR="005024D5" w:rsidRPr="005024D5" w:rsidRDefault="005024D5">
            <w:pPr>
              <w:spacing w:after="0" w:line="259" w:lineRule="auto"/>
              <w:ind w:left="0" w:firstLine="0"/>
              <w:rPr>
                <w:sz w:val="16"/>
                <w:szCs w:val="16"/>
              </w:rPr>
            </w:pPr>
            <w:r w:rsidRPr="005024D5">
              <w:rPr>
                <w:sz w:val="16"/>
                <w:szCs w:val="16"/>
              </w:rPr>
              <w:t>06.02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5.3.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Правило умножения.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Pr="005024D5" w:rsidRDefault="005024D5" w:rsidP="005024D5">
            <w:pPr>
              <w:spacing w:after="0" w:line="259" w:lineRule="auto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332"/>
        </w:trPr>
        <w:tc>
          <w:tcPr>
            <w:tcW w:w="8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Итого по разделу: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4642F7">
        <w:trPr>
          <w:trHeight w:val="328"/>
        </w:trPr>
        <w:tc>
          <w:tcPr>
            <w:tcW w:w="154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Раздел 6. </w:t>
            </w:r>
            <w:r>
              <w:rPr>
                <w:b/>
                <w:color w:val="221E1F"/>
                <w:sz w:val="15"/>
              </w:rPr>
              <w:t>Случайные события</w:t>
            </w:r>
            <w:r>
              <w:rPr>
                <w:b/>
                <w:sz w:val="15"/>
              </w:rPr>
              <w:t xml:space="preserve"> </w:t>
            </w:r>
          </w:p>
        </w:tc>
      </w:tr>
      <w:tr w:rsidR="00D2004E" w:rsidTr="008050EF">
        <w:trPr>
          <w:trHeight w:val="103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6.1.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Противоположное событие.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20.02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6.2.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Диаграмма Эйлера.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27.02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55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6.3.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Объединение и пересечение событий.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05.03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6.4.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Несовместные события.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12.03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94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6.5.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Формула сложения вероятностей.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19.03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98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6.6.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Правило умножения вероятностей.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02.04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</w:tbl>
    <w:p w:rsidR="005F6ACE" w:rsidRDefault="005F6ACE">
      <w:pPr>
        <w:spacing w:after="0" w:line="259" w:lineRule="auto"/>
        <w:ind w:left="-1440" w:right="15398" w:firstLine="0"/>
      </w:pPr>
    </w:p>
    <w:tbl>
      <w:tblPr>
        <w:tblStyle w:val="TableGrid"/>
        <w:tblW w:w="15493" w:type="dxa"/>
        <w:tblInd w:w="-766" w:type="dxa"/>
        <w:tblCellMar>
          <w:top w:w="8" w:type="dxa"/>
          <w:left w:w="7" w:type="dxa"/>
          <w:right w:w="42" w:type="dxa"/>
        </w:tblCellMar>
        <w:tblLook w:val="04A0" w:firstRow="1" w:lastRow="0" w:firstColumn="1" w:lastColumn="0" w:noHBand="0" w:noVBand="1"/>
      </w:tblPr>
      <w:tblGrid>
        <w:gridCol w:w="800"/>
        <w:gridCol w:w="7383"/>
        <w:gridCol w:w="1647"/>
        <w:gridCol w:w="1843"/>
        <w:gridCol w:w="2161"/>
        <w:gridCol w:w="1659"/>
      </w:tblGrid>
      <w:tr w:rsidR="00D2004E" w:rsidTr="008050EF">
        <w:trPr>
          <w:trHeight w:val="136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6.7.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Условная вероятность.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4D5" w:rsidRPr="005024D5" w:rsidRDefault="00D2004E">
            <w:pPr>
              <w:spacing w:after="0" w:line="259" w:lineRule="auto"/>
              <w:ind w:left="0" w:firstLine="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09.04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98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6.8.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Независимые события.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09.04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6.9.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Представление случайного эксперимента в виде дерева.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16.04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345"/>
        </w:trPr>
        <w:tc>
          <w:tcPr>
            <w:tcW w:w="8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Итого по разделу: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4642F7">
        <w:trPr>
          <w:trHeight w:val="342"/>
        </w:trPr>
        <w:tc>
          <w:tcPr>
            <w:tcW w:w="154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b/>
                <w:sz w:val="15"/>
              </w:rPr>
              <w:t xml:space="preserve">Раздел 7. </w:t>
            </w:r>
            <w:r>
              <w:rPr>
                <w:b/>
                <w:color w:val="221E1F"/>
                <w:sz w:val="15"/>
              </w:rPr>
              <w:t>Обобщение, контроль</w:t>
            </w:r>
            <w:r>
              <w:rPr>
                <w:b/>
                <w:sz w:val="15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7.1.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Представление данных.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23.04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118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7.2.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42F7" w:rsidRPr="004642F7" w:rsidRDefault="00D2004E" w:rsidP="004642F7">
            <w:pPr>
              <w:spacing w:after="0" w:line="259" w:lineRule="auto"/>
              <w:ind w:left="77" w:firstLine="0"/>
              <w:rPr>
                <w:sz w:val="15"/>
              </w:rPr>
            </w:pPr>
            <w:r>
              <w:rPr>
                <w:color w:val="221E1F"/>
                <w:sz w:val="15"/>
              </w:rPr>
              <w:t>Описательная статистика.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23.04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45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7.3.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Графы.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07.05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60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7.4.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Вероятность случайного события.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  <w:r w:rsidR="005024D5">
              <w:rPr>
                <w:sz w:val="14"/>
              </w:rPr>
              <w:t>14.05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222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2" w:firstLine="0"/>
            </w:pPr>
            <w:r>
              <w:rPr>
                <w:sz w:val="15"/>
              </w:rPr>
              <w:t xml:space="preserve">7.5. </w:t>
            </w:r>
          </w:p>
        </w:tc>
        <w:tc>
          <w:tcPr>
            <w:tcW w:w="7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color w:val="221E1F"/>
                <w:sz w:val="15"/>
              </w:rPr>
              <w:t>Элементы комбинаторики.</w:t>
            </w:r>
            <w:r>
              <w:rPr>
                <w:sz w:val="15"/>
              </w:rPr>
              <w:t xml:space="preserve">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Pr="005024D5" w:rsidRDefault="005024D5" w:rsidP="005024D5">
            <w:pPr>
              <w:spacing w:after="0" w:line="259" w:lineRule="auto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trHeight w:val="342"/>
        </w:trPr>
        <w:tc>
          <w:tcPr>
            <w:tcW w:w="8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Итого по разделу: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D2004E" w:rsidTr="008050EF">
        <w:trPr>
          <w:gridAfter w:val="1"/>
          <w:wAfter w:w="1659" w:type="dxa"/>
          <w:trHeight w:val="346"/>
        </w:trPr>
        <w:tc>
          <w:tcPr>
            <w:tcW w:w="8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ОБЩЕЕ КОЛИЧЕСТВО ЧАСОВ ПО ПРОГРАММЕ 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34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04E" w:rsidRDefault="00D2004E">
            <w:pPr>
              <w:spacing w:after="0" w:line="259" w:lineRule="auto"/>
              <w:ind w:left="77" w:firstLine="0"/>
            </w:pPr>
            <w:r>
              <w:rPr>
                <w:sz w:val="15"/>
              </w:rPr>
              <w:t xml:space="preserve"> </w:t>
            </w:r>
          </w:p>
        </w:tc>
      </w:tr>
    </w:tbl>
    <w:p w:rsidR="005F6ACE" w:rsidRDefault="005F6ACE" w:rsidP="00D2004E">
      <w:pPr>
        <w:ind w:left="0" w:firstLine="0"/>
        <w:sectPr w:rsidR="005F6ACE" w:rsidSect="004642F7">
          <w:pgSz w:w="16838" w:h="11899" w:orient="landscape"/>
          <w:pgMar w:top="426" w:right="1440" w:bottom="142" w:left="1440" w:header="720" w:footer="720" w:gutter="0"/>
          <w:cols w:space="720"/>
        </w:sectPr>
      </w:pPr>
    </w:p>
    <w:p w:rsidR="005F6ACE" w:rsidRDefault="00000000" w:rsidP="008050EF">
      <w:pPr>
        <w:spacing w:after="3" w:line="259" w:lineRule="auto"/>
        <w:ind w:left="0" w:firstLine="0"/>
      </w:pPr>
      <w:r>
        <w:lastRenderedPageBreak/>
        <w:br w:type="page"/>
      </w:r>
    </w:p>
    <w:p w:rsidR="005F6ACE" w:rsidRDefault="00000000">
      <w:pPr>
        <w:spacing w:after="0" w:line="259" w:lineRule="auto"/>
        <w:ind w:left="0" w:firstLine="0"/>
        <w:jc w:val="both"/>
      </w:pPr>
      <w:r>
        <w:rPr>
          <w:b/>
          <w:sz w:val="17"/>
        </w:rPr>
        <w:lastRenderedPageBreak/>
        <w:t xml:space="preserve"> </w:t>
      </w:r>
    </w:p>
    <w:sectPr w:rsidR="005F6ACE">
      <w:pgSz w:w="11899" w:h="16838"/>
      <w:pgMar w:top="1440" w:right="1215" w:bottom="1440" w:left="56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CE"/>
    <w:rsid w:val="00190C5D"/>
    <w:rsid w:val="002666AF"/>
    <w:rsid w:val="004642F7"/>
    <w:rsid w:val="005024D5"/>
    <w:rsid w:val="005F6ACE"/>
    <w:rsid w:val="008050EF"/>
    <w:rsid w:val="009F445F"/>
    <w:rsid w:val="00BD39E0"/>
    <w:rsid w:val="00C45E8B"/>
    <w:rsid w:val="00D2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13638-5A49-4A6C-9B00-54A64FFC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0EF"/>
    <w:pPr>
      <w:spacing w:after="9" w:line="322" w:lineRule="auto"/>
      <w:ind w:left="12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/>
      <w:ind w:left="169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F6FF-302B-4935-B006-C0586D05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3505</Words>
  <Characters>19983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Гатиятуллина</dc:creator>
  <cp:keywords/>
  <cp:lastModifiedBy>Гульнара Гатиятуллина</cp:lastModifiedBy>
  <cp:revision>4</cp:revision>
  <dcterms:created xsi:type="dcterms:W3CDTF">2023-10-22T16:20:00Z</dcterms:created>
  <dcterms:modified xsi:type="dcterms:W3CDTF">2023-10-22T16:47:00Z</dcterms:modified>
</cp:coreProperties>
</file>